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CE" w:rsidRDefault="004621CE" w:rsidP="004621CE">
      <w:pPr>
        <w:jc w:val="center"/>
        <w:rPr>
          <w:rFonts w:asciiTheme="majorEastAsia" w:eastAsiaTheme="majorEastAsia" w:hAnsiTheme="majorEastAsia"/>
          <w:szCs w:val="24"/>
        </w:rPr>
      </w:pPr>
      <w:r w:rsidRPr="004621CE">
        <w:rPr>
          <w:rFonts w:ascii="王漢宗中隸書繁" w:eastAsia="王漢宗中隸書繁" w:hint="eastAsia"/>
          <w:sz w:val="40"/>
          <w:szCs w:val="40"/>
        </w:rPr>
        <w:t>台江</w:t>
      </w:r>
      <w:r w:rsidR="00FB7775">
        <w:rPr>
          <w:rFonts w:ascii="王漢宗中隸書繁" w:eastAsia="王漢宗中隸書繁" w:hint="eastAsia"/>
          <w:sz w:val="40"/>
          <w:szCs w:val="40"/>
        </w:rPr>
        <w:t>任我行</w:t>
      </w:r>
      <w:r>
        <w:rPr>
          <w:rFonts w:ascii="王漢宗中隸書繁" w:eastAsia="王漢宗中隸書繁" w:hint="eastAsia"/>
          <w:sz w:val="40"/>
          <w:szCs w:val="40"/>
        </w:rPr>
        <w:t xml:space="preserve">    </w:t>
      </w:r>
      <w:r w:rsidR="00FB7775" w:rsidRPr="00FB7775">
        <w:rPr>
          <w:rFonts w:asciiTheme="majorEastAsia" w:eastAsiaTheme="majorEastAsia" w:hAnsiTheme="majorEastAsia" w:hint="eastAsia"/>
          <w:szCs w:val="24"/>
        </w:rPr>
        <w:t>三</w:t>
      </w:r>
      <w:r w:rsidRPr="004621CE">
        <w:rPr>
          <w:rFonts w:asciiTheme="majorEastAsia" w:eastAsiaTheme="majorEastAsia" w:hAnsiTheme="majorEastAsia" w:hint="eastAsia"/>
          <w:szCs w:val="24"/>
        </w:rPr>
        <w:t xml:space="preserve">年 </w:t>
      </w:r>
      <w:r w:rsidR="00BB119A">
        <w:rPr>
          <w:rFonts w:asciiTheme="majorEastAsia" w:eastAsiaTheme="majorEastAsia" w:hAnsiTheme="majorEastAsia"/>
          <w:szCs w:val="24"/>
        </w:rPr>
        <w:t>7</w:t>
      </w:r>
      <w:r w:rsidRPr="004621CE">
        <w:rPr>
          <w:rFonts w:asciiTheme="majorEastAsia" w:eastAsiaTheme="majorEastAsia" w:hAnsiTheme="majorEastAsia" w:hint="eastAsia"/>
          <w:szCs w:val="24"/>
        </w:rPr>
        <w:t xml:space="preserve"> 班 </w:t>
      </w:r>
      <w:r w:rsidR="00BB119A">
        <w:rPr>
          <w:rFonts w:asciiTheme="majorEastAsia" w:eastAsiaTheme="majorEastAsia" w:hAnsiTheme="majorEastAsia"/>
          <w:szCs w:val="24"/>
        </w:rPr>
        <w:t>22</w:t>
      </w:r>
      <w:r w:rsidRPr="004621CE">
        <w:rPr>
          <w:rFonts w:asciiTheme="majorEastAsia" w:eastAsiaTheme="majorEastAsia" w:hAnsiTheme="majorEastAsia" w:hint="eastAsia"/>
          <w:szCs w:val="24"/>
        </w:rPr>
        <w:t xml:space="preserve"> 號 姓名</w:t>
      </w:r>
      <w:r w:rsidR="00BB119A">
        <w:rPr>
          <w:rFonts w:asciiTheme="majorEastAsia" w:eastAsiaTheme="majorEastAsia" w:hAnsiTheme="majorEastAsia" w:hint="eastAsia"/>
          <w:szCs w:val="24"/>
        </w:rPr>
        <w:t>張淑蘭</w:t>
      </w:r>
    </w:p>
    <w:p w:rsidR="004621CE" w:rsidRPr="00541600" w:rsidRDefault="004621CE" w:rsidP="004621CE">
      <w:pPr>
        <w:rPr>
          <w:rFonts w:ascii="標楷體" w:eastAsia="標楷體" w:hAnsi="標楷體"/>
          <w:b/>
          <w:szCs w:val="24"/>
        </w:rPr>
      </w:pPr>
      <w:r w:rsidRPr="004621CE">
        <w:rPr>
          <w:rFonts w:asciiTheme="majorEastAsia" w:eastAsiaTheme="majorEastAsia" w:hAnsiTheme="majorEastAsia" w:hint="eastAsia"/>
          <w:b/>
          <w:szCs w:val="24"/>
        </w:rPr>
        <w:t>任務一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Pr="00541600">
        <w:rPr>
          <w:rFonts w:ascii="標楷體" w:eastAsia="標楷體" w:hAnsi="標楷體" w:hint="eastAsia"/>
          <w:b/>
          <w:szCs w:val="24"/>
        </w:rPr>
        <w:t>請利用GOOGLE蒐集跟台江有關的介紹，並盡量與自己的家或學校做連結介紹 。</w:t>
      </w:r>
    </w:p>
    <w:p w:rsidR="004621CE" w:rsidRPr="00541600" w:rsidRDefault="004621CE" w:rsidP="004621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台江文化簡介</w:t>
      </w:r>
    </w:p>
    <w:p w:rsidR="004621CE" w:rsidRDefault="004621CE" w:rsidP="00BB119A">
      <w:pPr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  </w:t>
      </w:r>
      <w:r w:rsidR="00BB119A"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BB119A" w:rsidRPr="00BB119A">
        <w:rPr>
          <w:rFonts w:asciiTheme="majorEastAsia" w:eastAsiaTheme="majorEastAsia" w:hAnsiTheme="majorEastAsia" w:hint="eastAsia"/>
          <w:szCs w:val="24"/>
          <w:u w:val="single"/>
        </w:rPr>
        <w:t>範圍包括臺南市安南區與七股區濱海陸域，包含四草、鹿耳門、原安順鹽田周遭、七股潟湖以及海域至澎湖縣東吉嶼。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</w:t>
      </w:r>
    </w:p>
    <w:p w:rsidR="004621CE" w:rsidRPr="004621CE" w:rsidRDefault="004621CE" w:rsidP="004621CE">
      <w:pPr>
        <w:ind w:leftChars="531" w:left="1274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</w:t>
      </w:r>
    </w:p>
    <w:p w:rsidR="004621CE" w:rsidRDefault="004621CE" w:rsidP="004621CE">
      <w:pPr>
        <w:ind w:firstLineChars="118" w:firstLine="283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</w:t>
      </w:r>
    </w:p>
    <w:p w:rsidR="00E2466B" w:rsidRDefault="00E2466B" w:rsidP="004621CE">
      <w:pPr>
        <w:ind w:firstLineChars="118" w:firstLine="283"/>
        <w:rPr>
          <w:rFonts w:asciiTheme="majorEastAsia" w:eastAsiaTheme="majorEastAsia" w:hAnsiTheme="majorEastAsia"/>
          <w:szCs w:val="24"/>
          <w:u w:val="single"/>
        </w:rPr>
      </w:pPr>
    </w:p>
    <w:p w:rsidR="004621CE" w:rsidRPr="00541600" w:rsidRDefault="00E2466B" w:rsidP="00E2466B">
      <w:pPr>
        <w:ind w:left="992" w:hangingChars="413" w:hanging="992"/>
        <w:rPr>
          <w:rFonts w:ascii="標楷體" w:eastAsia="標楷體" w:hAnsi="標楷體"/>
          <w:b/>
          <w:szCs w:val="24"/>
        </w:rPr>
      </w:pPr>
      <w:r w:rsidRPr="004621CE">
        <w:rPr>
          <w:rFonts w:asciiTheme="majorEastAsia" w:eastAsiaTheme="majorEastAsia" w:hAnsiTheme="majorEastAsia" w:hint="eastAsia"/>
          <w:b/>
          <w:szCs w:val="24"/>
        </w:rPr>
        <w:t>任務</w:t>
      </w:r>
      <w:r>
        <w:rPr>
          <w:rFonts w:asciiTheme="majorEastAsia" w:eastAsiaTheme="majorEastAsia" w:hAnsiTheme="majorEastAsia" w:hint="eastAsia"/>
          <w:b/>
          <w:szCs w:val="24"/>
        </w:rPr>
        <w:t>二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Pr="00541600">
        <w:rPr>
          <w:rFonts w:ascii="標楷體" w:eastAsia="標楷體" w:hAnsi="標楷體" w:hint="eastAsia"/>
          <w:b/>
          <w:szCs w:val="24"/>
        </w:rPr>
        <w:t>如果有一天你要當地陪，帶朋友遊台江，你可以考慮去哪些景點？請說明至少五點景點，請挑其中一個景點，你要怎麼跟朋友介紹該點的特色或文物？請輔以文字和照片說明。</w:t>
      </w:r>
    </w:p>
    <w:p w:rsidR="00E2466B" w:rsidRPr="00541600" w:rsidRDefault="007A2670" w:rsidP="00E246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可</w:t>
      </w:r>
      <w:r w:rsidR="00E2466B" w:rsidRPr="00541600">
        <w:rPr>
          <w:rFonts w:ascii="標楷體" w:eastAsia="標楷體" w:hAnsi="標楷體" w:hint="eastAsia"/>
          <w:b/>
          <w:szCs w:val="24"/>
        </w:rPr>
        <w:t>考慮去哪些景點？</w:t>
      </w:r>
      <w:r w:rsidR="00E2466B" w:rsidRPr="00541600">
        <w:rPr>
          <w:rFonts w:ascii="標楷體" w:eastAsia="標楷體" w:hAnsi="標楷體" w:hint="eastAsia"/>
          <w:b/>
          <w:szCs w:val="24"/>
          <w:u w:val="single"/>
        </w:rPr>
        <w:t xml:space="preserve">    </w:t>
      </w:r>
      <w:r w:rsidR="00BB119A">
        <w:rPr>
          <w:rFonts w:ascii="標楷體" w:eastAsia="標楷體" w:hAnsi="標楷體" w:hint="eastAsia"/>
          <w:b/>
          <w:szCs w:val="24"/>
          <w:u w:val="single"/>
        </w:rPr>
        <w:t>四草綠色隧道</w:t>
      </w:r>
      <w:r w:rsidR="00E2466B" w:rsidRPr="00541600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BB119A">
        <w:rPr>
          <w:rFonts w:ascii="標楷體" w:eastAsia="標楷體" w:hAnsi="標楷體" w:hint="eastAsia"/>
          <w:b/>
          <w:szCs w:val="24"/>
          <w:u w:val="single"/>
        </w:rPr>
        <w:t>台江國家公園遊客中心</w:t>
      </w:r>
      <w:r w:rsidR="00E2466B" w:rsidRPr="00541600">
        <w:rPr>
          <w:rFonts w:ascii="標楷體" w:eastAsia="標楷體" w:hAnsi="標楷體" w:hint="eastAsia"/>
          <w:b/>
          <w:szCs w:val="24"/>
          <w:u w:val="single"/>
        </w:rPr>
        <w:t xml:space="preserve">    </w:t>
      </w:r>
      <w:r w:rsidR="00BB119A">
        <w:rPr>
          <w:rFonts w:ascii="標楷體" w:eastAsia="標楷體" w:hAnsi="標楷體" w:hint="eastAsia"/>
          <w:b/>
          <w:szCs w:val="24"/>
          <w:u w:val="single"/>
        </w:rPr>
        <w:t>四草湖  台江文化中心  黑面琵鷺賞鳥亭</w:t>
      </w:r>
      <w:r w:rsidR="00E2466B"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</w:t>
      </w:r>
    </w:p>
    <w:p w:rsidR="00E2466B" w:rsidRPr="00541600" w:rsidRDefault="00E2466B" w:rsidP="00E2466B">
      <w:pPr>
        <w:pStyle w:val="a3"/>
        <w:ind w:leftChars="0" w:left="1320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</w:t>
      </w:r>
    </w:p>
    <w:p w:rsidR="00E2466B" w:rsidRPr="00541600" w:rsidRDefault="00E2466B" w:rsidP="00E2466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我選擇哪一景點介紹：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  <w:r w:rsidR="00BB119A">
        <w:rPr>
          <w:rFonts w:ascii="標楷體" w:eastAsia="標楷體" w:hAnsi="標楷體" w:hint="eastAsia"/>
          <w:b/>
          <w:szCs w:val="24"/>
          <w:u w:val="single"/>
        </w:rPr>
        <w:t>四草綠色隧道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</w:t>
      </w:r>
    </w:p>
    <w:p w:rsidR="00E2466B" w:rsidRPr="00541600" w:rsidRDefault="00E2466B" w:rsidP="00E2466B">
      <w:pPr>
        <w:pStyle w:val="a3"/>
        <w:rPr>
          <w:rFonts w:ascii="標楷體" w:eastAsia="標楷體" w:hAnsi="標楷體"/>
          <w:b/>
          <w:szCs w:val="24"/>
        </w:rPr>
      </w:pPr>
    </w:p>
    <w:p w:rsidR="00E2466B" w:rsidRPr="00541600" w:rsidRDefault="00E2466B" w:rsidP="00BB119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</w:rPr>
        <w:t>該景點的特色或文物說明：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  <w:r w:rsidR="00BB119A" w:rsidRPr="00BB119A">
        <w:rPr>
          <w:rFonts w:ascii="標楷體" w:eastAsia="標楷體" w:hAnsi="標楷體" w:hint="eastAsia"/>
          <w:b/>
          <w:szCs w:val="24"/>
          <w:u w:val="single"/>
        </w:rPr>
        <w:t>兩旁的紅樹林向中央生長</w:t>
      </w:r>
      <w:r w:rsidR="006204D4">
        <w:rPr>
          <w:rFonts w:ascii="標楷體" w:eastAsia="標楷體" w:hAnsi="標楷體" w:hint="eastAsia"/>
          <w:b/>
          <w:szCs w:val="24"/>
          <w:u w:val="single"/>
        </w:rPr>
        <w:t>齊聚，交織出茂密的</w:t>
      </w:r>
      <w:r w:rsidR="00640B70">
        <w:rPr>
          <w:rFonts w:ascii="標楷體" w:eastAsia="標楷體" w:hAnsi="標楷體" w:hint="eastAsia"/>
          <w:b/>
          <w:szCs w:val="24"/>
          <w:u w:val="single"/>
        </w:rPr>
        <w:t>綠頂，一層一層的向前方疊出深邃的廊道，看不見盡頭而顯得神秘，因此四草綠隧</w:t>
      </w:r>
      <w:r w:rsidR="00BB119A" w:rsidRPr="00BB119A">
        <w:rPr>
          <w:rFonts w:ascii="標楷體" w:eastAsia="標楷體" w:hAnsi="標楷體" w:hint="eastAsia"/>
          <w:b/>
          <w:szCs w:val="24"/>
          <w:u w:val="single"/>
        </w:rPr>
        <w:t>有了小亞馬遜之稱。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E2466B" w:rsidRPr="00640B7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color w:val="FF0000"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</w:t>
      </w:r>
    </w:p>
    <w:p w:rsidR="004621CE" w:rsidRPr="00F4678F" w:rsidRDefault="00F4678F" w:rsidP="00F4678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</w:rPr>
        <w:t>圖片 ：□手機拍攝；</w:t>
      </w:r>
      <w:r w:rsidRPr="00640B70">
        <w:rPr>
          <w:rFonts w:ascii="標楷體" w:eastAsia="標楷體" w:hAnsi="標楷體" w:hint="eastAsia"/>
          <w:b/>
          <w:szCs w:val="24"/>
          <w:highlight w:val="yellow"/>
        </w:rPr>
        <w:t>□網路</w:t>
      </w:r>
      <w:r w:rsidRPr="00541600">
        <w:rPr>
          <w:rFonts w:ascii="標楷體" w:eastAsia="標楷體" w:hAnsi="標楷體" w:hint="eastAsia"/>
          <w:b/>
          <w:szCs w:val="24"/>
        </w:rPr>
        <w:t>截圖，出處</w:t>
      </w:r>
      <w:r>
        <w:rPr>
          <w:rFonts w:asciiTheme="majorEastAsia" w:eastAsiaTheme="majorEastAsia" w:hAnsiTheme="majorEastAsia" w:hint="eastAsia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</w:t>
      </w:r>
      <w:r w:rsidR="00640B70">
        <w:rPr>
          <w:rFonts w:asciiTheme="majorEastAsia" w:eastAsiaTheme="majorEastAsia" w:hAnsiTheme="majorEastAsia" w:hint="eastAsia"/>
          <w:szCs w:val="24"/>
          <w:u w:val="single"/>
        </w:rPr>
        <w:t>台南旅遊網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  <w:r w:rsidRPr="004621C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F69EF" wp14:editId="7EFFCEFC">
                <wp:simplePos x="0" y="0"/>
                <wp:positionH relativeFrom="column">
                  <wp:posOffset>973332</wp:posOffset>
                </wp:positionH>
                <wp:positionV relativeFrom="paragraph">
                  <wp:posOffset>162692</wp:posOffset>
                </wp:positionV>
                <wp:extent cx="4031615" cy="2630170"/>
                <wp:effectExtent l="0" t="0" r="26035" b="1778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CE" w:rsidRDefault="00640B70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D0692" wp14:editId="0F6BCF27">
                                  <wp:extent cx="3753485" cy="2529840"/>
                                  <wp:effectExtent l="0" t="0" r="0" b="381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3485" cy="2529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69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6.65pt;margin-top:12.8pt;width:317.45pt;height:20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">
                <v:textbox>
                  <w:txbxContent>
                    <w:p w:rsidR="004621CE" w:rsidRDefault="00640B70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79D0692" wp14:editId="0F6BCF27">
                            <wp:extent cx="3753485" cy="2529840"/>
                            <wp:effectExtent l="0" t="0" r="0" b="381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3485" cy="2529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4621CE" w:rsidRDefault="004621CE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C97312" w:rsidRDefault="00C97312" w:rsidP="009D5E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9D5E17">
        <w:rPr>
          <w:rFonts w:ascii="標楷體" w:eastAsia="標楷體" w:hAnsi="標楷體" w:hint="eastAsia"/>
          <w:b/>
          <w:szCs w:val="24"/>
        </w:rPr>
        <w:t>如果</w:t>
      </w:r>
      <w:r w:rsidR="00FB7775">
        <w:rPr>
          <w:rFonts w:ascii="標楷體" w:eastAsia="標楷體" w:hAnsi="標楷體" w:hint="eastAsia"/>
          <w:b/>
          <w:szCs w:val="24"/>
        </w:rPr>
        <w:t>我</w:t>
      </w:r>
      <w:r w:rsidRPr="009D5E17">
        <w:rPr>
          <w:rFonts w:ascii="標楷體" w:eastAsia="標楷體" w:hAnsi="標楷體" w:hint="eastAsia"/>
          <w:b/>
          <w:szCs w:val="24"/>
        </w:rPr>
        <w:t>要</w:t>
      </w:r>
      <w:r w:rsidR="00FB7775">
        <w:rPr>
          <w:rFonts w:ascii="標楷體" w:eastAsia="標楷體" w:hAnsi="標楷體" w:hint="eastAsia"/>
          <w:b/>
          <w:szCs w:val="24"/>
        </w:rPr>
        <w:t>帶</w:t>
      </w:r>
      <w:r w:rsidR="009D5E17">
        <w:rPr>
          <w:rFonts w:ascii="標楷體" w:eastAsia="標楷體" w:hAnsi="標楷體" w:hint="eastAsia"/>
          <w:b/>
          <w:szCs w:val="24"/>
        </w:rPr>
        <w:t>三個</w:t>
      </w:r>
      <w:r w:rsidR="009D5E17" w:rsidRPr="009D5E17">
        <w:rPr>
          <w:rFonts w:ascii="標楷體" w:eastAsia="標楷體" w:hAnsi="標楷體" w:hint="eastAsia"/>
          <w:b/>
          <w:szCs w:val="24"/>
        </w:rPr>
        <w:t>朋友</w:t>
      </w:r>
      <w:r w:rsidR="00FB7775">
        <w:rPr>
          <w:rFonts w:ascii="標楷體" w:eastAsia="標楷體" w:hAnsi="標楷體" w:hint="eastAsia"/>
          <w:b/>
          <w:szCs w:val="24"/>
        </w:rPr>
        <w:t>一起進行台江</w:t>
      </w:r>
      <w:r w:rsidR="009D5E17" w:rsidRPr="009D5E17">
        <w:rPr>
          <w:rFonts w:ascii="標楷體" w:eastAsia="標楷體" w:hAnsi="標楷體" w:hint="eastAsia"/>
          <w:b/>
          <w:szCs w:val="24"/>
        </w:rPr>
        <w:t>一日遊</w:t>
      </w:r>
      <w:r w:rsidR="00FB7775">
        <w:rPr>
          <w:rFonts w:ascii="標楷體" w:eastAsia="標楷體" w:hAnsi="標楷體" w:hint="eastAsia"/>
          <w:b/>
          <w:szCs w:val="24"/>
        </w:rPr>
        <w:t>的行程</w:t>
      </w:r>
      <w:r w:rsidR="009D5E17" w:rsidRPr="009D5E17">
        <w:rPr>
          <w:rFonts w:ascii="標楷體" w:eastAsia="標楷體" w:hAnsi="標楷體" w:hint="eastAsia"/>
          <w:b/>
          <w:szCs w:val="24"/>
        </w:rPr>
        <w:t>規劃，我會安排什麼</w:t>
      </w:r>
      <w:r w:rsidR="00FB7775">
        <w:rPr>
          <w:rFonts w:ascii="標楷體" w:eastAsia="標楷體" w:hAnsi="標楷體" w:hint="eastAsia"/>
          <w:b/>
          <w:szCs w:val="24"/>
        </w:rPr>
        <w:t>樣的</w:t>
      </w:r>
      <w:r w:rsidR="009D5E17" w:rsidRPr="009D5E17">
        <w:rPr>
          <w:rFonts w:ascii="標楷體" w:eastAsia="標楷體" w:hAnsi="標楷體" w:hint="eastAsia"/>
          <w:b/>
          <w:szCs w:val="24"/>
        </w:rPr>
        <w:t>行程？</w:t>
      </w:r>
      <w:r w:rsidR="009D5E17">
        <w:rPr>
          <w:rFonts w:ascii="標楷體" w:eastAsia="標楷體" w:hAnsi="標楷體" w:hint="eastAsia"/>
          <w:b/>
          <w:szCs w:val="24"/>
        </w:rPr>
        <w:t>考量主因為何？</w:t>
      </w:r>
      <w:r w:rsidR="009D5E17" w:rsidRPr="009D5E17">
        <w:rPr>
          <w:rFonts w:ascii="標楷體" w:eastAsia="標楷體" w:hAnsi="標楷體" w:hint="eastAsia"/>
          <w:b/>
          <w:szCs w:val="24"/>
        </w:rPr>
        <w:t>使用什麼交通工具？</w:t>
      </w:r>
      <w:r w:rsidR="00FB7775">
        <w:rPr>
          <w:rFonts w:ascii="標楷體" w:eastAsia="標楷體" w:hAnsi="標楷體" w:hint="eastAsia"/>
          <w:b/>
          <w:szCs w:val="24"/>
        </w:rPr>
        <w:t>行程中美食或小吃介紹。</w:t>
      </w:r>
      <w:r w:rsidR="009D5E17" w:rsidRPr="009D5E17">
        <w:rPr>
          <w:rFonts w:ascii="標楷體" w:eastAsia="標楷體" w:hAnsi="標楷體" w:hint="eastAsia"/>
          <w:b/>
          <w:szCs w:val="24"/>
        </w:rPr>
        <w:t>預計花費多少錢？</w:t>
      </w:r>
    </w:p>
    <w:p w:rsidR="009D5E17" w:rsidRPr="00541600" w:rsidRDefault="009D5E17" w:rsidP="009D5E17">
      <w:pPr>
        <w:pStyle w:val="a3"/>
        <w:ind w:leftChars="550" w:left="132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（1）行程安排：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  <w:r w:rsidR="00640B70">
        <w:rPr>
          <w:rFonts w:ascii="標楷體" w:eastAsia="標楷體" w:hAnsi="標楷體" w:hint="eastAsia"/>
          <w:b/>
          <w:szCs w:val="24"/>
          <w:u w:val="single"/>
        </w:rPr>
        <w:t>四草綠色隧道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B12283">
        <w:rPr>
          <w:rFonts w:ascii="標楷體" w:eastAsia="標楷體" w:hAnsi="標楷體" w:hint="eastAsia"/>
          <w:b/>
          <w:szCs w:val="24"/>
          <w:u w:val="single"/>
        </w:rPr>
        <w:t>坐船</w:t>
      </w:r>
      <w:r w:rsidR="00EB6C29">
        <w:rPr>
          <w:rFonts w:ascii="標楷體" w:eastAsia="標楷體" w:hAnsi="標楷體" w:hint="eastAsia"/>
          <w:b/>
          <w:szCs w:val="24"/>
          <w:u w:val="single"/>
        </w:rPr>
        <w:t xml:space="preserve">    </w:t>
      </w:r>
      <w:r w:rsidR="0045280E">
        <w:rPr>
          <w:rFonts w:ascii="標楷體" w:eastAsia="標楷體" w:hAnsi="標楷體" w:hint="eastAsia"/>
          <w:b/>
          <w:szCs w:val="24"/>
          <w:u w:val="single"/>
        </w:rPr>
        <w:t>坐車</w:t>
      </w:r>
      <w:r w:rsidR="0073381C">
        <w:rPr>
          <w:rFonts w:ascii="標楷體" w:eastAsia="標楷體" w:hAnsi="標楷體" w:hint="eastAsia"/>
          <w:b/>
          <w:szCs w:val="24"/>
          <w:u w:val="single"/>
        </w:rPr>
        <w:t>到</w:t>
      </w:r>
      <w:r w:rsidR="00EB6C29">
        <w:rPr>
          <w:rFonts w:ascii="標楷體" w:eastAsia="標楷體" w:hAnsi="標楷體" w:hint="eastAsia"/>
          <w:b/>
          <w:szCs w:val="24"/>
          <w:u w:val="single"/>
        </w:rPr>
        <w:t>椰庭景觀餐廳</w:t>
      </w:r>
      <w:r w:rsidR="0045280E">
        <w:rPr>
          <w:rFonts w:ascii="標楷體" w:eastAsia="標楷體" w:hAnsi="標楷體" w:hint="eastAsia"/>
          <w:b/>
          <w:szCs w:val="24"/>
          <w:u w:val="single"/>
        </w:rPr>
        <w:t xml:space="preserve">  台江遊客中心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45280E">
        <w:rPr>
          <w:noProof/>
        </w:rPr>
        <w:lastRenderedPageBreak/>
        <w:drawing>
          <wp:inline distT="0" distB="0" distL="0" distR="0" wp14:anchorId="52A4921A" wp14:editId="0A9C548D">
            <wp:extent cx="5800725" cy="37909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</w:t>
      </w:r>
    </w:p>
    <w:p w:rsidR="009D5E17" w:rsidRPr="00541600" w:rsidRDefault="009D5E17" w:rsidP="009D5E17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9D5E17" w:rsidRPr="00541600" w:rsidRDefault="009D5E17" w:rsidP="009D5E17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（2）考量主因：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  <w:r w:rsidR="00640B70">
        <w:rPr>
          <w:rFonts w:ascii="標楷體" w:eastAsia="標楷體" w:hAnsi="標楷體" w:hint="eastAsia"/>
          <w:b/>
          <w:szCs w:val="24"/>
          <w:u w:val="single"/>
        </w:rPr>
        <w:t>風景好 寧靜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73381C">
        <w:rPr>
          <w:rFonts w:ascii="標楷體" w:eastAsia="標楷體" w:hAnsi="標楷體" w:hint="eastAsia"/>
          <w:b/>
          <w:szCs w:val="24"/>
          <w:u w:val="single"/>
        </w:rPr>
        <w:t>可以拍照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</w:t>
      </w:r>
    </w:p>
    <w:p w:rsidR="009D5E17" w:rsidRDefault="009D5E17" w:rsidP="009D5E17">
      <w:pPr>
        <w:rPr>
          <w:rFonts w:ascii="標楷體" w:eastAsia="標楷體" w:hAnsi="標楷體"/>
          <w:b/>
          <w:szCs w:val="24"/>
        </w:rPr>
      </w:pPr>
    </w:p>
    <w:p w:rsidR="00FB7775" w:rsidRDefault="009D5E17" w:rsidP="009D5E17">
      <w:pPr>
        <w:ind w:firstLineChars="531" w:firstLine="1276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（3）</w:t>
      </w:r>
      <w:r w:rsidRPr="009D5E17">
        <w:rPr>
          <w:rFonts w:ascii="標楷體" w:eastAsia="標楷體" w:hAnsi="標楷體" w:hint="eastAsia"/>
          <w:b/>
          <w:szCs w:val="24"/>
        </w:rPr>
        <w:t>交通工具</w:t>
      </w:r>
      <w:r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FB7775">
        <w:rPr>
          <w:rFonts w:ascii="標楷體" w:eastAsia="標楷體" w:hAnsi="標楷體" w:hint="eastAsia"/>
          <w:b/>
          <w:szCs w:val="24"/>
          <w:u w:val="single"/>
        </w:rPr>
        <w:t>□腳踏車；</w:t>
      </w:r>
      <w:r w:rsidR="00FB7775" w:rsidRPr="00640B70">
        <w:rPr>
          <w:rFonts w:ascii="標楷體" w:eastAsia="標楷體" w:hAnsi="標楷體" w:hint="eastAsia"/>
          <w:b/>
          <w:szCs w:val="24"/>
          <w:highlight w:val="red"/>
          <w:u w:val="single"/>
        </w:rPr>
        <w:t>□公車</w:t>
      </w:r>
      <w:r w:rsidR="00FB7775">
        <w:rPr>
          <w:rFonts w:ascii="標楷體" w:eastAsia="標楷體" w:hAnsi="標楷體" w:hint="eastAsia"/>
          <w:b/>
          <w:szCs w:val="24"/>
          <w:u w:val="single"/>
        </w:rPr>
        <w:t>；□計程車；</w:t>
      </w:r>
      <w:r w:rsidR="00FB7775" w:rsidRPr="0045280E">
        <w:rPr>
          <w:rFonts w:ascii="標楷體" w:eastAsia="標楷體" w:hAnsi="標楷體" w:hint="eastAsia"/>
          <w:b/>
          <w:szCs w:val="24"/>
          <w:highlight w:val="red"/>
          <w:u w:val="single"/>
        </w:rPr>
        <w:t>□家人開</w:t>
      </w:r>
      <w:r w:rsidR="00FB7775">
        <w:rPr>
          <w:rFonts w:ascii="標楷體" w:eastAsia="標楷體" w:hAnsi="標楷體" w:hint="eastAsia"/>
          <w:b/>
          <w:szCs w:val="24"/>
          <w:u w:val="single"/>
        </w:rPr>
        <w:t>車；□步行；□其他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</w:p>
    <w:p w:rsidR="00B12283" w:rsidRDefault="00FB7775" w:rsidP="00B12283">
      <w:pPr>
        <w:ind w:firstLineChars="531" w:firstLine="1276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（4）行程中美食或小吃介紹：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="00640B70">
        <w:rPr>
          <w:rFonts w:ascii="標楷體" w:eastAsia="標楷體" w:hAnsi="標楷體" w:hint="eastAsia"/>
          <w:szCs w:val="24"/>
          <w:u w:val="single"/>
        </w:rPr>
        <w:t>船上沒有賣食物，所以沒得吃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="00B12283">
        <w:rPr>
          <w:rFonts w:ascii="標楷體" w:eastAsia="標楷體" w:hAnsi="標楷體" w:hint="eastAsia"/>
          <w:szCs w:val="24"/>
          <w:u w:val="single"/>
        </w:rPr>
        <w:t xml:space="preserve">，                                            </w:t>
      </w:r>
    </w:p>
    <w:p w:rsidR="00FB7775" w:rsidRDefault="00B12283" w:rsidP="0073381C">
      <w:pPr>
        <w:ind w:firstLineChars="531" w:firstLine="1274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但四周可能會有小吃攤</w:t>
      </w:r>
      <w:r w:rsidR="0073381C">
        <w:rPr>
          <w:rFonts w:ascii="標楷體" w:eastAsia="標楷體" w:hAnsi="標楷體" w:hint="eastAsia"/>
          <w:szCs w:val="24"/>
          <w:u w:val="single"/>
        </w:rPr>
        <w:t>,中午會到椰林景觀餐廳吃飯</w:t>
      </w:r>
      <w:r w:rsidR="00FB7775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</w:t>
      </w:r>
    </w:p>
    <w:p w:rsidR="00FB7775" w:rsidRPr="00FB7775" w:rsidRDefault="00FB7775" w:rsidP="009D5E17">
      <w:pPr>
        <w:ind w:firstLineChars="531" w:firstLine="1274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</w:t>
      </w:r>
    </w:p>
    <w:p w:rsidR="00FB7775" w:rsidRDefault="00FB7775" w:rsidP="009D5E17">
      <w:pPr>
        <w:ind w:firstLineChars="531" w:firstLine="1276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（5）</w:t>
      </w:r>
      <w:r w:rsidR="009D5E17">
        <w:rPr>
          <w:rFonts w:ascii="標楷體" w:eastAsia="標楷體" w:hAnsi="標楷體" w:hint="eastAsia"/>
          <w:b/>
          <w:szCs w:val="24"/>
        </w:rPr>
        <w:t>估計費用：</w:t>
      </w:r>
      <w:r w:rsidR="009D5E17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640B70">
        <w:rPr>
          <w:rFonts w:ascii="標楷體" w:eastAsia="標楷體" w:hAnsi="標楷體" w:hint="eastAsia"/>
          <w:b/>
          <w:szCs w:val="24"/>
          <w:u w:val="single"/>
        </w:rPr>
        <w:t>1人200元船票</w:t>
      </w:r>
      <w:r w:rsidR="009D5E17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BF5A8B">
        <w:rPr>
          <w:rFonts w:ascii="標楷體" w:eastAsia="標楷體" w:hAnsi="標楷體" w:hint="eastAsia"/>
          <w:b/>
          <w:szCs w:val="24"/>
          <w:u w:val="single"/>
        </w:rPr>
        <w:t>午餐大約100元</w:t>
      </w:r>
      <w:r w:rsidR="009D5E17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EB6C29">
        <w:rPr>
          <w:rFonts w:ascii="標楷體" w:eastAsia="標楷體" w:hAnsi="標楷體" w:hint="eastAsia"/>
          <w:b/>
          <w:szCs w:val="24"/>
          <w:u w:val="single"/>
        </w:rPr>
        <w:t>車費1人20元</w:t>
      </w:r>
      <w:r w:rsidR="009D5E17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9D5E17"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</w:t>
      </w:r>
      <w:r w:rsidR="00FB7775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</w:t>
      </w:r>
    </w:p>
    <w:p w:rsidR="00F4678F" w:rsidRPr="00541600" w:rsidRDefault="00F4678F" w:rsidP="00F467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我的省思：（從這活動我學到什麼？）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</w:t>
      </w:r>
      <w:r w:rsidR="00640B70">
        <w:rPr>
          <w:rFonts w:asciiTheme="majorEastAsia" w:eastAsiaTheme="majorEastAsia" w:hAnsiTheme="majorEastAsia" w:hint="eastAsia"/>
          <w:szCs w:val="24"/>
          <w:u w:val="single"/>
        </w:rPr>
        <w:t>更加了解自己的家鄉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</w:t>
      </w:r>
    </w:p>
    <w:p w:rsidR="00F4678F" w:rsidRP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</w:t>
      </w:r>
    </w:p>
    <w:p w:rsidR="00F4678F" w:rsidRPr="004621CE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sectPr w:rsidR="00F4678F" w:rsidRPr="004621CE" w:rsidSect="004621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11" w:rsidRDefault="00164D11" w:rsidP="00FB7775">
      <w:r>
        <w:separator/>
      </w:r>
    </w:p>
  </w:endnote>
  <w:endnote w:type="continuationSeparator" w:id="0">
    <w:p w:rsidR="00164D11" w:rsidRDefault="00164D11" w:rsidP="00F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王漢宗中隸書繁">
    <w:altName w:val="Malgun Gothic Semilight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11" w:rsidRDefault="00164D11" w:rsidP="00FB7775">
      <w:r>
        <w:separator/>
      </w:r>
    </w:p>
  </w:footnote>
  <w:footnote w:type="continuationSeparator" w:id="0">
    <w:p w:rsidR="00164D11" w:rsidRDefault="00164D11" w:rsidP="00FB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4D1E"/>
    <w:multiLevelType w:val="hybridMultilevel"/>
    <w:tmpl w:val="DAAA36F6"/>
    <w:lvl w:ilvl="0" w:tplc="7E0895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CE"/>
    <w:rsid w:val="00164D11"/>
    <w:rsid w:val="00265232"/>
    <w:rsid w:val="0045280E"/>
    <w:rsid w:val="004621CE"/>
    <w:rsid w:val="00541600"/>
    <w:rsid w:val="006204D4"/>
    <w:rsid w:val="00640B70"/>
    <w:rsid w:val="0073381C"/>
    <w:rsid w:val="007A2670"/>
    <w:rsid w:val="007C49B1"/>
    <w:rsid w:val="0082046D"/>
    <w:rsid w:val="009D5E17"/>
    <w:rsid w:val="00B12283"/>
    <w:rsid w:val="00BB119A"/>
    <w:rsid w:val="00BF5A8B"/>
    <w:rsid w:val="00C97312"/>
    <w:rsid w:val="00DF45C8"/>
    <w:rsid w:val="00E2466B"/>
    <w:rsid w:val="00EB6C29"/>
    <w:rsid w:val="00F4678F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E9E7D"/>
  <w15:chartTrackingRefBased/>
  <w15:docId w15:val="{34E73C90-C170-4DCC-9800-E799D84A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C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D5E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5E17"/>
  </w:style>
  <w:style w:type="character" w:customStyle="1" w:styleId="a6">
    <w:name w:val="註解文字 字元"/>
    <w:basedOn w:val="a0"/>
    <w:link w:val="a5"/>
    <w:uiPriority w:val="99"/>
    <w:semiHidden/>
    <w:rsid w:val="009D5E1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5E1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D5E1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5E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777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77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C33E0-3E67-401C-9584-2F816C8B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ASJH</dc:creator>
  <cp:keywords/>
  <dc:description/>
  <cp:lastModifiedBy>5A88</cp:lastModifiedBy>
  <cp:revision>4</cp:revision>
  <dcterms:created xsi:type="dcterms:W3CDTF">2020-06-09T07:09:00Z</dcterms:created>
  <dcterms:modified xsi:type="dcterms:W3CDTF">2020-06-16T06:29:00Z</dcterms:modified>
</cp:coreProperties>
</file>