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 </w:t>
      </w:r>
      <w:r>
        <w:rPr>
          <w:rFonts w:hint="eastAsia"/>
        </w:rPr>
        <w:t>班</w:t>
      </w:r>
      <w:r>
        <w:rPr>
          <w:rFonts w:hint="eastAsia"/>
        </w:rPr>
        <w:t xml:space="preserve"> 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(請排優先順序)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>
        <w:rPr>
          <w:rFonts w:asciiTheme="minorEastAsia" w:hAnsiTheme="minorEastAsia" w:hint="eastAsia"/>
        </w:rPr>
        <w:t>□，</w:t>
      </w:r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未來我想唸的高中前三志願分別為</w:t>
      </w:r>
      <w:r>
        <w:rPr>
          <w:rFonts w:asciiTheme="minorEastAsia" w:hAnsiTheme="minorEastAsia" w:hint="eastAsia"/>
        </w:rPr>
        <w:t>(填校名)：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未來我想唸的高職前三志願分別為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未來如果我想唸的五專前三志願分別為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</w:t>
      </w:r>
      <w:r>
        <w:rPr>
          <w:rFonts w:asciiTheme="minorEastAsia" w:hAnsiTheme="minorEastAsia" w:hint="eastAsia"/>
        </w:rPr>
        <w:t>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</w:t>
      </w:r>
      <w:r>
        <w:rPr>
          <w:rFonts w:asciiTheme="minorEastAsia" w:hAnsiTheme="minorEastAsia" w:hint="eastAsia"/>
        </w:rPr>
        <w:t xml:space="preserve"> 學費；</w:t>
      </w:r>
      <w:r>
        <w:rPr>
          <w:rFonts w:asciiTheme="minorEastAsia" w:hAnsiTheme="minorEastAsia" w:hint="eastAsia"/>
        </w:rPr>
        <w:t>(3)</w:t>
      </w:r>
      <w:r>
        <w:rPr>
          <w:rFonts w:asciiTheme="minorEastAsia" w:hAnsiTheme="minorEastAsia" w:hint="eastAsia"/>
        </w:rPr>
        <w:t xml:space="preserve">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 xml:space="preserve">(3) </w:t>
      </w:r>
      <w:r w:rsidR="00563A37">
        <w:rPr>
          <w:rFonts w:asciiTheme="minorEastAsia" w:hAnsiTheme="minorEastAsia" w:hint="eastAsia"/>
        </w:rPr>
        <w:t>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</w:t>
      </w:r>
      <w:r w:rsidR="00563A37">
        <w:rPr>
          <w:rFonts w:asciiTheme="minorEastAsia" w:hAnsiTheme="minorEastAsia" w:hint="eastAsia"/>
        </w:rPr>
        <w:t>我喜歡該校的原因？</w:t>
      </w:r>
      <w:r w:rsidR="00563A37">
        <w:rPr>
          <w:rFonts w:asciiTheme="minorEastAsia" w:hAnsiTheme="minorEastAsia" w:hint="eastAsia"/>
        </w:rPr>
        <w:t>(2)</w:t>
      </w:r>
      <w:r w:rsidR="00106377">
        <w:rPr>
          <w:rFonts w:asciiTheme="minorEastAsia" w:hAnsiTheme="minorEastAsia" w:hint="eastAsia"/>
        </w:rPr>
        <w:t>優秀畢業學長姐等。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 w:hint="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EX：台南一中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 w:hint="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</w:t>
      </w:r>
      <w:r w:rsidR="009946CD" w:rsidRPr="00563A37">
        <w:rPr>
          <w:rFonts w:asciiTheme="minorEastAsia" w:hAnsiTheme="minorEastAsia" w:hint="eastAsia"/>
        </w:rPr>
        <w:t>：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563A37" w:rsidRDefault="00563A37" w:rsidP="009946CD">
      <w:pPr>
        <w:ind w:left="360"/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</w:t>
      </w:r>
      <w:bookmarkStart w:id="0" w:name="_GoBack"/>
      <w:bookmarkEnd w:id="0"/>
      <w:r w:rsidRPr="00563A37">
        <w:rPr>
          <w:rFonts w:asciiTheme="minorEastAsia" w:hAnsiTheme="minorEastAsia" w:hint="eastAsia"/>
          <w:b/>
        </w:rPr>
        <w:t>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</w:p>
    <w:p w:rsidR="00563A37" w:rsidRPr="00563A37" w:rsidRDefault="00563A37" w:rsidP="00563A37">
      <w:pPr>
        <w:ind w:left="360"/>
        <w:rPr>
          <w:rFonts w:asciiTheme="minorEastAsia" w:hAnsiTheme="minorEastAsia" w:hint="eastAsia"/>
          <w:b/>
        </w:rPr>
      </w:pPr>
      <w:r>
        <w:rPr>
          <w:rFonts w:asciiTheme="minorEastAsia" w:hAnsiTheme="minorEastAsia" w:hint="eastAsia"/>
        </w:rPr>
        <w:t>(2)特色</w:t>
      </w:r>
    </w:p>
    <w:sectPr w:rsidR="00563A37" w:rsidRPr="00563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213D97"/>
    <w:rsid w:val="00563A37"/>
    <w:rsid w:val="0073568B"/>
    <w:rsid w:val="00855A85"/>
    <w:rsid w:val="009047F7"/>
    <w:rsid w:val="009946CD"/>
    <w:rsid w:val="00A82D89"/>
    <w:rsid w:val="00B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194</Words>
  <Characters>1111</Characters>
  <Application>Microsoft Office Word</Application>
  <DocSecurity>0</DocSecurity>
  <Lines>9</Lines>
  <Paragraphs>2</Paragraphs>
  <ScaleCrop>false</ScaleCrop>
  <Company>ASJH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2019-10-14T02:34:00Z</dcterms:created>
  <dcterms:modified xsi:type="dcterms:W3CDTF">2019-10-16T03:30:00Z</dcterms:modified>
</cp:coreProperties>
</file>