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D13B1B">
        <w:t>7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D13B1B">
        <w:t>24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13B1B">
        <w:rPr>
          <w:rFonts w:hint="eastAsia"/>
        </w:rPr>
        <w:t xml:space="preserve"> </w:t>
      </w:r>
      <w:r w:rsidR="00D13B1B">
        <w:rPr>
          <w:rFonts w:hint="eastAsia"/>
        </w:rPr>
        <w:t>陳妤庭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(請排優先順序)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</w:t>
      </w:r>
      <w:r w:rsidR="00D13B1B">
        <w:rPr>
          <w:rFonts w:hint="eastAsia"/>
          <w:u w:val="single"/>
        </w:rPr>
        <w:t>高中</w:t>
      </w:r>
      <w:r w:rsidR="00D13B1B">
        <w:rPr>
          <w:rFonts w:hint="eastAsia"/>
          <w:u w:val="single"/>
        </w:rPr>
        <w:t>.</w:t>
      </w:r>
      <w:r w:rsidR="00D13B1B">
        <w:rPr>
          <w:rFonts w:hint="eastAsia"/>
          <w:u w:val="single"/>
        </w:rPr>
        <w:t>高職</w:t>
      </w:r>
      <w:r w:rsidR="00D13B1B">
        <w:rPr>
          <w:rFonts w:hint="eastAsia"/>
          <w:u w:val="single"/>
        </w:rPr>
        <w:t>.</w:t>
      </w:r>
      <w:r w:rsidR="00D13B1B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 w:rsidRPr="00D13B1B">
        <w:rPr>
          <w:rFonts w:asciiTheme="minorEastAsia" w:hAnsiTheme="minorEastAsia" w:hint="eastAsia"/>
          <w:highlight w:val="yellow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未來我想唸的高中前三志願分別為</w:t>
      </w:r>
      <w:r>
        <w:rPr>
          <w:rFonts w:asciiTheme="minorEastAsia" w:hAnsiTheme="minorEastAsia" w:hint="eastAsia"/>
        </w:rPr>
        <w:t>(填校名)：</w:t>
      </w:r>
      <w:r>
        <w:rPr>
          <w:rFonts w:hint="eastAsia"/>
          <w:u w:val="single"/>
        </w:rPr>
        <w:t xml:space="preserve">    </w:t>
      </w:r>
      <w:r w:rsidR="00D13B1B">
        <w:rPr>
          <w:rFonts w:hint="eastAsia"/>
          <w:u w:val="single"/>
        </w:rPr>
        <w:t>台南女中</w:t>
      </w:r>
      <w:r w:rsidR="00D13B1B">
        <w:rPr>
          <w:rFonts w:hint="eastAsia"/>
          <w:u w:val="single"/>
        </w:rPr>
        <w:t>.</w:t>
      </w:r>
      <w:r w:rsidR="00D13B1B">
        <w:rPr>
          <w:rFonts w:hint="eastAsia"/>
          <w:u w:val="single"/>
        </w:rPr>
        <w:t>家齊高中</w:t>
      </w:r>
      <w:r w:rsidR="00D13B1B">
        <w:rPr>
          <w:rFonts w:hint="eastAsia"/>
          <w:u w:val="single"/>
        </w:rPr>
        <w:t>.</w:t>
      </w:r>
      <w:r w:rsidR="00D13B1B">
        <w:rPr>
          <w:rFonts w:hint="eastAsia"/>
          <w:u w:val="single"/>
        </w:rPr>
        <w:t>台南</w:t>
      </w:r>
      <w:r>
        <w:rPr>
          <w:rFonts w:hint="eastAsia"/>
          <w:u w:val="single"/>
        </w:rPr>
        <w:t xml:space="preserve">                          </w:t>
      </w:r>
    </w:p>
    <w:p w:rsidR="00213D97" w:rsidRDefault="00D13B1B" w:rsidP="00213D97">
      <w:pPr>
        <w:rPr>
          <w:u w:val="single"/>
        </w:rPr>
      </w:pPr>
      <w:r>
        <w:rPr>
          <w:rFonts w:hint="eastAsia"/>
          <w:u w:val="single"/>
        </w:rPr>
        <w:t>二中</w:t>
      </w:r>
      <w:r w:rsidR="00213D97">
        <w:rPr>
          <w:rFonts w:hint="eastAsia"/>
          <w:u w:val="single"/>
        </w:rPr>
        <w:t xml:space="preserve">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未來我想唸的高職前三志願分別為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</w:t>
      </w:r>
      <w:r w:rsidR="00D13B1B">
        <w:rPr>
          <w:rFonts w:hint="eastAsia"/>
          <w:u w:val="single"/>
        </w:rPr>
        <w:t>台南高商</w:t>
      </w:r>
      <w:r>
        <w:rPr>
          <w:rFonts w:hint="eastAsia"/>
          <w:u w:val="single"/>
        </w:rPr>
        <w:t xml:space="preserve">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未來如果我想唸的五專前三志願分別為</w:t>
      </w:r>
      <w:r>
        <w:rPr>
          <w:rFonts w:asciiTheme="minorEastAsia" w:hAnsiTheme="minorEastAsia" w:hint="eastAsia"/>
        </w:rPr>
        <w:t>(填校名並列出感興趣的科系)：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2A4100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優秀畢業學長姐等。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</w:t>
      </w:r>
      <w:r w:rsidR="00D13B1B">
        <w:rPr>
          <w:rFonts w:asciiTheme="minorEastAsia" w:hAnsiTheme="minorEastAsia" w:hint="eastAsia"/>
        </w:rPr>
        <w:t>：台南女</w:t>
      </w:r>
      <w:r>
        <w:rPr>
          <w:rFonts w:asciiTheme="minorEastAsia" w:hAnsiTheme="minorEastAsia" w:hint="eastAsia"/>
        </w:rPr>
        <w:t>中</w:t>
      </w:r>
    </w:p>
    <w:p w:rsidR="00D13B1B" w:rsidRDefault="009946CD" w:rsidP="00D13B1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D13B1B" w:rsidRPr="00D13B1B" w:rsidRDefault="00563A37" w:rsidP="00D13B1B">
      <w:pPr>
        <w:ind w:left="360"/>
        <w:rPr>
          <w:rFonts w:asciiTheme="minorEastAsia" w:hAnsiTheme="minorEastAsia"/>
        </w:rPr>
      </w:pPr>
      <w:r w:rsidRPr="00D13B1B">
        <w:rPr>
          <w:rFonts w:asciiTheme="minorEastAsia" w:hAnsiTheme="minorEastAsia" w:hint="eastAsia"/>
          <w:sz w:val="22"/>
        </w:rPr>
        <w:t>(1)校名：</w:t>
      </w:r>
      <w:r w:rsidR="00D13B1B" w:rsidRPr="00D13B1B">
        <w:rPr>
          <w:rFonts w:ascii="Georgia" w:eastAsia="新細明體" w:hAnsi="Georgia" w:cs="新細明體"/>
          <w:color w:val="000000"/>
          <w:kern w:val="36"/>
          <w:szCs w:val="24"/>
        </w:rPr>
        <w:t>國立臺南女子高級中學</w:t>
      </w:r>
    </w:p>
    <w:p w:rsidR="009946CD" w:rsidRPr="00563A37" w:rsidRDefault="000C672C" w:rsidP="00D13B1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-340995</wp:posOffset>
            </wp:positionV>
            <wp:extent cx="2022899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63" y="21382"/>
                <wp:lineTo x="21363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國立台南女子高級中學LOGO.jpe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9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B1B">
        <w:rPr>
          <w:rFonts w:asciiTheme="minorEastAsia" w:hAnsiTheme="minorEastAsia" w:hint="eastAsia"/>
        </w:rPr>
        <w:t xml:space="preserve">   </w:t>
      </w:r>
      <w:r w:rsidR="00563A37"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13B1B" w:rsidRPr="00D13B1B">
        <w:rPr>
          <w:rFonts w:asciiTheme="minorEastAsia" w:hAnsiTheme="minorEastAsia" w:hint="eastAsia"/>
        </w:rPr>
        <w:t>台南市中西區大埔街97號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D13B1B" w:rsidRPr="00D13B1B">
        <w:rPr>
          <w:rFonts w:asciiTheme="minorEastAsia" w:hAnsiTheme="minorEastAsia"/>
        </w:rPr>
        <w:t>06 213 1928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3B55F5">
        <w:rPr>
          <w:rFonts w:asciiTheme="minorEastAsia" w:hAnsiTheme="minorEastAsia" w:hint="eastAsia"/>
          <w:b/>
        </w:rPr>
        <w:t xml:space="preserve"> </w:t>
      </w:r>
    </w:p>
    <w:p w:rsidR="00563A37" w:rsidRDefault="003B55F5" w:rsidP="009946CD">
      <w:pPr>
        <w:ind w:left="360"/>
      </w:pPr>
      <w:r>
        <w:rPr>
          <w:rFonts w:hint="eastAsia"/>
        </w:rPr>
        <w:t xml:space="preserve">    </w:t>
      </w:r>
      <w:r>
        <w:rPr>
          <w:rFonts w:hint="eastAsia"/>
        </w:rPr>
        <w:t>開車</w:t>
      </w:r>
      <w:r>
        <w:rPr>
          <w:rFonts w:hint="eastAsia"/>
        </w:rPr>
        <w:t>:24</w:t>
      </w:r>
      <w:r>
        <w:rPr>
          <w:rFonts w:hint="eastAsia"/>
        </w:rPr>
        <w:t>分鐘</w:t>
      </w:r>
    </w:p>
    <w:p w:rsidR="003B55F5" w:rsidRDefault="003B55F5" w:rsidP="009946CD">
      <w:pPr>
        <w:ind w:left="360"/>
      </w:pPr>
      <w:r>
        <w:rPr>
          <w:rFonts w:hint="eastAsia"/>
        </w:rPr>
        <w:t xml:space="preserve">    </w:t>
      </w:r>
      <w:r>
        <w:rPr>
          <w:rFonts w:hint="eastAsia"/>
        </w:rPr>
        <w:t>公車</w:t>
      </w:r>
      <w:r>
        <w:rPr>
          <w:rFonts w:hint="eastAsia"/>
        </w:rPr>
        <w:t>:50</w:t>
      </w:r>
      <w:r>
        <w:rPr>
          <w:rFonts w:hint="eastAsia"/>
        </w:rPr>
        <w:t>分鐘</w:t>
      </w:r>
    </w:p>
    <w:p w:rsidR="003B55F5" w:rsidRDefault="003B55F5" w:rsidP="009946CD">
      <w:pPr>
        <w:ind w:left="360"/>
      </w:pPr>
      <w:r>
        <w:rPr>
          <w:rFonts w:hint="eastAsia"/>
        </w:rPr>
        <w:t xml:space="preserve">    </w:t>
      </w:r>
      <w:r>
        <w:rPr>
          <w:rFonts w:hint="eastAsia"/>
        </w:rPr>
        <w:t>走路</w:t>
      </w:r>
      <w:r>
        <w:rPr>
          <w:rFonts w:hint="eastAsia"/>
        </w:rPr>
        <w:t>:1</w:t>
      </w:r>
      <w:r>
        <w:rPr>
          <w:rFonts w:hint="eastAsia"/>
        </w:rPr>
        <w:t>小時</w:t>
      </w:r>
      <w:r>
        <w:rPr>
          <w:rFonts w:hint="eastAsia"/>
        </w:rPr>
        <w:t>47</w:t>
      </w:r>
      <w:r>
        <w:rPr>
          <w:rFonts w:hint="eastAsia"/>
        </w:rPr>
        <w:t>分鐘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lastRenderedPageBreak/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(1)科系</w:t>
      </w:r>
      <w:r w:rsidR="003B55F5">
        <w:rPr>
          <w:rFonts w:asciiTheme="minorEastAsia" w:hAnsiTheme="minorEastAsia" w:hint="eastAsia"/>
        </w:rPr>
        <w:t>:普通科</w:t>
      </w:r>
    </w:p>
    <w:p w:rsidR="00AD5972" w:rsidRDefault="00563A37" w:rsidP="00AD5972">
      <w:pPr>
        <w:ind w:left="360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</w:rPr>
        <w:t>(2)特色</w:t>
      </w:r>
      <w:r w:rsidR="003B55F5">
        <w:rPr>
          <w:rFonts w:asciiTheme="minorEastAsia" w:hAnsiTheme="minorEastAsia" w:hint="eastAsia"/>
        </w:rPr>
        <w:t>:</w:t>
      </w:r>
      <w:r w:rsidR="00AD5972" w:rsidRPr="00AD5972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 xml:space="preserve"> </w:t>
      </w:r>
    </w:p>
    <w:p w:rsidR="003B55F5" w:rsidRPr="00AD5972" w:rsidRDefault="00AD5972" w:rsidP="00AD5972">
      <w:pPr>
        <w:ind w:left="360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普通班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48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班，每班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42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人：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開設卓越課程及高三複習課程，提供學生進階學習，協助升學指導。夜間安排諮詢教師，解答學生課業問題。</w:t>
      </w:r>
    </w:p>
    <w:p w:rsidR="00AD5972" w:rsidRDefault="00AD5972" w:rsidP="00AD5972">
      <w:pPr>
        <w:ind w:left="360"/>
        <w:rPr>
          <w:rFonts w:asciiTheme="minorEastAsia" w:hAnsiTheme="minorEastAsia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數理資優</w:t>
      </w:r>
      <w:r>
        <w:rPr>
          <w:rFonts w:ascii="Arial" w:hAnsi="Arial" w:cs="Arial" w:hint="eastAsia"/>
          <w:b/>
          <w:bCs/>
          <w:color w:val="222222"/>
          <w:sz w:val="23"/>
          <w:szCs w:val="23"/>
          <w:shd w:val="clear" w:color="auto" w:fill="FFFFFF"/>
        </w:rPr>
        <w:t>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班，每班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30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人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培訓學生參加學科能力競賽及</w:t>
      </w:r>
      <w:hyperlink r:id="rId8" w:tooltip="奧林匹亞競賽（頁面不存在）" w:history="1">
        <w:r>
          <w:rPr>
            <w:rStyle w:val="a8"/>
            <w:rFonts w:ascii="Arial" w:hAnsi="Arial" w:cs="Arial"/>
            <w:color w:val="A55858"/>
            <w:sz w:val="23"/>
            <w:szCs w:val="23"/>
            <w:shd w:val="clear" w:color="auto" w:fill="FFFFFF"/>
          </w:rPr>
          <w:t>奧林匹亞競賽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，專題講座及主題是自主研究計畫，基礎學科進階培育，探索自我潛能，與各大學協同合作，進行研究計畫，同時參與高中生基礎人才培育計畫</w:t>
      </w:r>
    </w:p>
    <w:p w:rsidR="003B55F5" w:rsidRDefault="00AD5972" w:rsidP="00AD5972">
      <w:pPr>
        <w:ind w:left="36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語文資優班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：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班，每班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30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人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英文小說選讀、英語口語訓練、聘請外籍講師偕同授課，增強學生學習效能。同時透過社科導論及閱讀，提拔學生整體人文素養</w:t>
      </w:r>
    </w:p>
    <w:p w:rsidR="00AD5972" w:rsidRPr="00AD5972" w:rsidRDefault="00AD5972" w:rsidP="00AD5972">
      <w:pPr>
        <w:ind w:left="36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音樂班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：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班，每班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30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人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不定期安排音樂大師課程，，聘請國內外碩士學位以上師資前來指導，精進演奏技巧，高三有成果發表會和跨校聯辦之音樂會，提供學生表演、觀摩與學習之機會</w:t>
      </w:r>
    </w:p>
    <w:p w:rsidR="00AD5972" w:rsidRDefault="003B55F5" w:rsidP="00AD5972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(3)請瀏覽該校自己感興趣的社團並說明原因:</w:t>
      </w:r>
      <w:r w:rsidR="002A4100">
        <w:rPr>
          <w:rFonts w:asciiTheme="minorEastAsia" w:hAnsiTheme="minorEastAsia" w:hint="eastAsia"/>
        </w:rPr>
        <w:t xml:space="preserve"> </w:t>
      </w:r>
      <w:r w:rsidR="00AD5972">
        <w:rPr>
          <w:rFonts w:asciiTheme="minorEastAsia" w:hAnsiTheme="minorEastAsia" w:hint="eastAsia"/>
        </w:rPr>
        <w:t>熱舞社，因為國中已經參加管樂了，想嘗試不一樣的社團</w:t>
      </w:r>
    </w:p>
    <w:p w:rsidR="002A4100" w:rsidRDefault="002A4100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四、招生資訊：</w:t>
      </w:r>
    </w:p>
    <w:p w:rsidR="002A4100" w:rsidRDefault="002A4100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(1)去年最低錄取大概是幾A或幾B？4</w:t>
      </w:r>
      <w:r>
        <w:rPr>
          <w:rFonts w:asciiTheme="minorEastAsia" w:hAnsiTheme="minorEastAsia"/>
        </w:rPr>
        <w:t>A</w:t>
      </w:r>
    </w:p>
    <w:p w:rsidR="002A4100" w:rsidRDefault="00AD5972" w:rsidP="00563A37">
      <w:pPr>
        <w:ind w:left="360"/>
        <w:rPr>
          <w:rFonts w:ascii="Helvetica" w:hAnsi="Helvetica"/>
          <w:color w:val="000000"/>
          <w:shd w:val="clear" w:color="auto" w:fill="FFFFFF"/>
        </w:rPr>
      </w:pPr>
      <w:r>
        <w:rPr>
          <w:rFonts w:asciiTheme="minorEastAsia" w:hAnsiTheme="minorEastAsia" w:hint="eastAsia"/>
        </w:rPr>
        <w:t>(2)</w:t>
      </w:r>
      <w:r w:rsidR="002A4100">
        <w:rPr>
          <w:rFonts w:asciiTheme="minorEastAsia" w:hAnsiTheme="minorEastAsia" w:hint="eastAsia"/>
        </w:rPr>
        <w:t>學費</w:t>
      </w:r>
      <w:r>
        <w:rPr>
          <w:rFonts w:asciiTheme="minorEastAsia" w:hAnsiTheme="minorEastAsia" w:hint="eastAsia"/>
        </w:rPr>
        <w:t>:</w:t>
      </w:r>
      <w:r w:rsidRPr="00AD5972">
        <w:rPr>
          <w:rFonts w:ascii="Helvetica" w:hAnsi="Helvetica"/>
          <w:color w:val="000000"/>
          <w:shd w:val="clear" w:color="auto" w:fill="FFFFFF"/>
        </w:rPr>
        <w:t xml:space="preserve"> </w:t>
      </w:r>
      <w:r>
        <w:rPr>
          <w:rFonts w:ascii="Helvetica" w:hAnsi="Helvetica"/>
          <w:color w:val="000000"/>
          <w:shd w:val="clear" w:color="auto" w:fill="FFFFFF"/>
        </w:rPr>
        <w:t>一學期大概</w:t>
      </w:r>
      <w:r>
        <w:rPr>
          <w:rFonts w:ascii="Helvetica" w:hAnsi="Helvetica"/>
          <w:color w:val="000000"/>
          <w:shd w:val="clear" w:color="auto" w:fill="FFFFFF"/>
        </w:rPr>
        <w:t>7.8000</w:t>
      </w:r>
    </w:p>
    <w:p w:rsidR="00FC00B3" w:rsidRDefault="00FC00B3" w:rsidP="00563A37">
      <w:pPr>
        <w:ind w:left="360"/>
      </w:pPr>
      <w:r>
        <w:rPr>
          <w:rFonts w:asciiTheme="minorEastAsia" w:hAnsiTheme="minorEastAsia" w:hint="eastAsia"/>
        </w:rPr>
        <w:t>(3)招生人數:</w:t>
      </w:r>
      <w:r w:rsidRPr="00FC00B3">
        <w:t xml:space="preserve"> </w:t>
      </w:r>
      <w:r>
        <w:t>448</w:t>
      </w:r>
      <w:r>
        <w:rPr>
          <w:rFonts w:hint="eastAsia"/>
        </w:rPr>
        <w:t>人</w:t>
      </w:r>
    </w:p>
    <w:p w:rsidR="00FC00B3" w:rsidRDefault="00FC00B3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五、未來發展：</w:t>
      </w:r>
    </w:p>
    <w:p w:rsidR="00122AD5" w:rsidRDefault="00FC00B3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(1)該科系的未來進路？大學</w:t>
      </w:r>
      <w:r w:rsidR="00122AD5">
        <w:rPr>
          <w:rFonts w:asciiTheme="minorEastAsia" w:hAnsiTheme="minorEastAsia" w:hint="eastAsia"/>
        </w:rPr>
        <w:t xml:space="preserve"> </w:t>
      </w:r>
    </w:p>
    <w:p w:rsidR="00FC00B3" w:rsidRDefault="00FC00B3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適合該科系的就讀者應具備哪些條件或特質？</w:t>
      </w:r>
      <w:r w:rsidR="00122AD5">
        <w:rPr>
          <w:rFonts w:asciiTheme="minorEastAsia" w:hAnsiTheme="minorEastAsia" w:hint="eastAsia"/>
        </w:rPr>
        <w:t>品學兼優，功課頂尖</w:t>
      </w:r>
    </w:p>
    <w:p w:rsidR="00122AD5" w:rsidRDefault="00122AD5" w:rsidP="00122AD5">
      <w:pPr>
        <w:ind w:left="360"/>
        <w:rPr>
          <w:rFonts w:ascii="Helvetica" w:hAnsi="Helvetica"/>
          <w:color w:val="1D2129"/>
          <w:sz w:val="23"/>
          <w:szCs w:val="23"/>
          <w:shd w:val="clear" w:color="auto" w:fill="FFFFFF"/>
        </w:rPr>
      </w:pPr>
      <w:r>
        <w:rPr>
          <w:rFonts w:asciiTheme="minorEastAsia" w:hAnsiTheme="minorEastAsia" w:hint="eastAsia"/>
        </w:rPr>
        <w:t>(3) 最高升學榮譽榜</w:t>
      </w:r>
      <w:r>
        <w:rPr>
          <w:rFonts w:asciiTheme="minorEastAsia" w:hAnsiTheme="minorEastAsia" w:hint="eastAsia"/>
        </w:rPr>
        <w:t>:</w:t>
      </w:r>
      <w:r w:rsidRPr="00122AD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，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臺大錄取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32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人，成大錄取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70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人，清大錄取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22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人，交大錄取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14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人，政大錄取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24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人，臺成清交政共錄取人數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161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人，佔錄取人數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24%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，加上國立大學及醫學科系共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496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人，佔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73.3%</w:t>
      </w:r>
      <w:r>
        <w:rPr>
          <w:rFonts w:ascii="Helvetica" w:hAnsi="Helvetica"/>
          <w:color w:val="1D2129"/>
          <w:sz w:val="23"/>
          <w:szCs w:val="23"/>
          <w:shd w:val="clear" w:color="auto" w:fill="FFFFFF"/>
        </w:rPr>
        <w:t>。</w:t>
      </w:r>
    </w:p>
    <w:p w:rsidR="00122AD5" w:rsidRDefault="00122AD5" w:rsidP="00122AD5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六、其他：</w:t>
      </w:r>
    </w:p>
    <w:p w:rsidR="00122AD5" w:rsidRDefault="00122AD5" w:rsidP="00122AD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(1)我喜歡該校的原因？</w:t>
      </w:r>
      <w:r>
        <w:rPr>
          <w:rFonts w:asciiTheme="minorEastAsia" w:hAnsiTheme="minorEastAsia" w:hint="eastAsia"/>
        </w:rPr>
        <w:t>校服好看，學風自由，社團多元</w:t>
      </w:r>
    </w:p>
    <w:p w:rsidR="00122AD5" w:rsidRDefault="00122AD5" w:rsidP="00122AD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(2)優秀畢業學長姐等。</w:t>
      </w:r>
      <w:r>
        <w:rPr>
          <w:rFonts w:asciiTheme="minorEastAsia" w:hAnsiTheme="minorEastAsia" w:hint="eastAsia"/>
        </w:rPr>
        <w:t>李婉綺，賴語暘，王維琳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>.</w:t>
      </w:r>
    </w:p>
    <w:p w:rsidR="00122AD5" w:rsidRDefault="00122AD5" w:rsidP="00122AD5">
      <w:pPr>
        <w:pStyle w:val="a3"/>
        <w:ind w:leftChars="0" w:left="360"/>
        <w:rPr>
          <w:rStyle w:val="af1"/>
        </w:rPr>
      </w:pPr>
      <w:r>
        <w:rPr>
          <w:rStyle w:val="af1"/>
          <w:rFonts w:hint="eastAsia"/>
        </w:rPr>
        <w:t>家齊</w:t>
      </w:r>
      <w:r w:rsidR="000C672C">
        <w:rPr>
          <w:rStyle w:val="af1"/>
          <w:rFonts w:hint="eastAsia"/>
        </w:rPr>
        <w:t>高</w:t>
      </w:r>
      <w:r>
        <w:rPr>
          <w:rStyle w:val="af1"/>
          <w:rFonts w:hint="eastAsia"/>
        </w:rPr>
        <w:t>中</w:t>
      </w:r>
    </w:p>
    <w:p w:rsidR="000C672C" w:rsidRPr="000C672C" w:rsidRDefault="000C672C" w:rsidP="000C672C">
      <w:pPr>
        <w:ind w:left="425"/>
        <w:rPr>
          <w:rStyle w:val="af1"/>
          <w:rFonts w:asciiTheme="minorEastAsia" w:hAnsiTheme="minorEastAsia" w:hint="eastAsia"/>
          <w:b w:val="0"/>
          <w:bCs w:val="0"/>
        </w:rPr>
      </w:pPr>
      <w:r w:rsidRPr="000C672C">
        <w:rPr>
          <w:rFonts w:asciiTheme="minorEastAsia" w:hAnsiTheme="minorEastAsia" w:hint="eastAsia"/>
          <w:b/>
        </w:rPr>
        <w:t>基本資料</w:t>
      </w:r>
      <w:r w:rsidRPr="000C672C">
        <w:rPr>
          <w:rFonts w:asciiTheme="minorEastAsia" w:hAnsiTheme="minorEastAsia" w:hint="eastAsia"/>
        </w:rPr>
        <w:t>：</w:t>
      </w:r>
      <w:bookmarkStart w:id="0" w:name="_GoBack"/>
      <w:bookmarkEnd w:id="0"/>
    </w:p>
    <w:p w:rsidR="00122AD5" w:rsidRPr="000C672C" w:rsidRDefault="00122AD5" w:rsidP="000C672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0C672C">
        <w:rPr>
          <w:rFonts w:asciiTheme="minorEastAsia" w:hAnsiTheme="minorEastAsia" w:hint="eastAsia"/>
          <w:sz w:val="22"/>
        </w:rPr>
        <w:t>校名：</w:t>
      </w:r>
      <w:r w:rsidR="000C672C" w:rsidRPr="000C672C">
        <w:rPr>
          <w:rFonts w:asciiTheme="minorEastAsia" w:hAnsiTheme="minorEastAsia" w:hint="eastAsia"/>
          <w:sz w:val="22"/>
        </w:rPr>
        <w:t>國立台南家齊高級中等學校</w:t>
      </w:r>
    </w:p>
    <w:p w:rsidR="000C672C" w:rsidRPr="000C672C" w:rsidRDefault="000C672C" w:rsidP="000C672C">
      <w:pPr>
        <w:pStyle w:val="a3"/>
        <w:numPr>
          <w:ilvl w:val="0"/>
          <w:numId w:val="4"/>
        </w:numPr>
        <w:ind w:leftChars="0"/>
        <w:rPr>
          <w:rFonts w:ascii="Arial" w:hAnsi="Arial" w:cs="Arial"/>
          <w:color w:val="222222"/>
          <w:shd w:val="clear" w:color="auto" w:fill="FFFFFF"/>
        </w:rPr>
      </w:pPr>
      <w:r w:rsidRPr="000C672C">
        <w:rPr>
          <w:rFonts w:asciiTheme="minorEastAsia" w:hAnsiTheme="minorEastAsia" w:hint="eastAsia"/>
        </w:rPr>
        <w:t>住址：台南市</w:t>
      </w:r>
      <w:r w:rsidRPr="000C672C">
        <w:rPr>
          <w:rFonts w:ascii="Arial" w:hAnsi="Arial" w:cs="Arial"/>
          <w:color w:val="222222"/>
          <w:shd w:val="clear" w:color="auto" w:fill="FFFFFF"/>
        </w:rPr>
        <w:t>中西區健康路一段</w:t>
      </w:r>
      <w:r w:rsidRPr="000C672C">
        <w:rPr>
          <w:rFonts w:ascii="Arial" w:hAnsi="Arial" w:cs="Arial"/>
          <w:color w:val="222222"/>
          <w:shd w:val="clear" w:color="auto" w:fill="FFFFFF"/>
        </w:rPr>
        <w:t>342</w:t>
      </w:r>
      <w:r w:rsidRPr="000C672C">
        <w:rPr>
          <w:rFonts w:ascii="Arial" w:hAnsi="Arial" w:cs="Arial"/>
          <w:color w:val="222222"/>
          <w:shd w:val="clear" w:color="auto" w:fill="FFFFFF"/>
        </w:rPr>
        <w:t>號</w:t>
      </w:r>
    </w:p>
    <w:p w:rsidR="000C672C" w:rsidRPr="000C672C" w:rsidRDefault="000C672C" w:rsidP="000C672C">
      <w:pPr>
        <w:pStyle w:val="a3"/>
        <w:numPr>
          <w:ilvl w:val="0"/>
          <w:numId w:val="4"/>
        </w:numPr>
        <w:ind w:leftChars="0"/>
        <w:rPr>
          <w:rStyle w:val="lrzxr"/>
          <w:rFonts w:ascii="Arial" w:hAnsi="Arial" w:cs="Arial"/>
          <w:color w:val="222222"/>
          <w:shd w:val="clear" w:color="auto" w:fill="FFFFFF"/>
        </w:rPr>
      </w:pPr>
      <w:r w:rsidRPr="000C672C">
        <w:rPr>
          <w:rFonts w:asciiTheme="minorEastAsia" w:hAnsiTheme="minorEastAsia" w:hint="eastAsia"/>
        </w:rPr>
        <w:t>電話</w:t>
      </w:r>
      <w:r w:rsidRPr="000C672C">
        <w:rPr>
          <w:rFonts w:asciiTheme="minorEastAsia" w:hAnsiTheme="minorEastAsia" w:hint="eastAsia"/>
        </w:rPr>
        <w:t xml:space="preserve"> </w:t>
      </w:r>
      <w:r w:rsidRPr="000C672C">
        <w:rPr>
          <w:rFonts w:asciiTheme="minorEastAsia" w:hAnsiTheme="minorEastAsia" w:hint="eastAsia"/>
        </w:rPr>
        <w:t>：</w:t>
      </w:r>
      <w:r w:rsidRPr="000C672C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 </w:t>
      </w:r>
      <w:r w:rsidRPr="000C672C">
        <w:rPr>
          <w:rStyle w:val="lrzxr"/>
          <w:rFonts w:ascii="Arial" w:hAnsi="Arial" w:cs="Arial"/>
          <w:color w:val="222222"/>
          <w:shd w:val="clear" w:color="auto" w:fill="FFFFFF"/>
        </w:rPr>
        <w:t>06 213 3265</w:t>
      </w:r>
    </w:p>
    <w:p w:rsidR="000C672C" w:rsidRPr="000C672C" w:rsidRDefault="000C672C" w:rsidP="000C672C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 w:rsidRPr="000C672C">
        <w:rPr>
          <w:rFonts w:asciiTheme="minorEastAsia" w:hAnsiTheme="minorEastAsia" w:hint="eastAsia"/>
        </w:rPr>
        <w:t>、</w:t>
      </w:r>
      <w:r w:rsidRPr="000C672C">
        <w:rPr>
          <w:rFonts w:asciiTheme="minorEastAsia" w:hAnsiTheme="minorEastAsia" w:hint="eastAsia"/>
          <w:b/>
        </w:rPr>
        <w:t xml:space="preserve">交通 </w:t>
      </w:r>
    </w:p>
    <w:p w:rsidR="000C672C" w:rsidRDefault="000C672C" w:rsidP="000C672C">
      <w:pPr>
        <w:pStyle w:val="a3"/>
        <w:ind w:leftChars="0" w:left="720"/>
      </w:pPr>
      <w:r>
        <w:rPr>
          <w:rFonts w:hint="eastAsia"/>
        </w:rPr>
        <w:t xml:space="preserve">    </w:t>
      </w:r>
      <w:r>
        <w:rPr>
          <w:rFonts w:hint="eastAsia"/>
        </w:rPr>
        <w:t>開車</w:t>
      </w:r>
      <w:r>
        <w:rPr>
          <w:rFonts w:hint="eastAsia"/>
        </w:rPr>
        <w:t>:28</w:t>
      </w:r>
      <w:r>
        <w:rPr>
          <w:rFonts w:hint="eastAsia"/>
        </w:rPr>
        <w:t>分鐘</w:t>
      </w:r>
    </w:p>
    <w:p w:rsidR="000C672C" w:rsidRDefault="000C672C" w:rsidP="000C672C">
      <w:pPr>
        <w:pStyle w:val="a3"/>
        <w:ind w:leftChars="0" w:left="720"/>
      </w:pPr>
      <w:r>
        <w:rPr>
          <w:rFonts w:hint="eastAsia"/>
        </w:rPr>
        <w:t xml:space="preserve">    </w:t>
      </w:r>
      <w:r>
        <w:rPr>
          <w:rFonts w:hint="eastAsia"/>
        </w:rPr>
        <w:t>公車</w:t>
      </w:r>
      <w:r>
        <w:rPr>
          <w:rFonts w:hint="eastAsia"/>
        </w:rPr>
        <w:t>:1</w:t>
      </w:r>
      <w:r>
        <w:rPr>
          <w:rFonts w:hint="eastAsia"/>
        </w:rPr>
        <w:t>小時</w:t>
      </w:r>
      <w:r>
        <w:rPr>
          <w:rFonts w:hint="eastAsia"/>
        </w:rPr>
        <w:t>14</w:t>
      </w:r>
      <w:r>
        <w:rPr>
          <w:rFonts w:hint="eastAsia"/>
        </w:rPr>
        <w:t>分鐘</w:t>
      </w:r>
    </w:p>
    <w:p w:rsidR="000C672C" w:rsidRDefault="000C672C" w:rsidP="000C672C">
      <w:pPr>
        <w:pStyle w:val="a3"/>
        <w:ind w:leftChars="0" w:left="720"/>
      </w:pPr>
      <w:r>
        <w:rPr>
          <w:rFonts w:hint="eastAsia"/>
        </w:rPr>
        <w:t xml:space="preserve">    </w:t>
      </w:r>
      <w:r>
        <w:rPr>
          <w:rFonts w:hint="eastAsia"/>
        </w:rPr>
        <w:t>走路</w:t>
      </w:r>
      <w:r>
        <w:rPr>
          <w:rFonts w:hint="eastAsia"/>
        </w:rPr>
        <w:t>:1</w:t>
      </w:r>
      <w:r>
        <w:rPr>
          <w:rFonts w:hint="eastAsia"/>
        </w:rPr>
        <w:t>小時</w:t>
      </w:r>
      <w:r>
        <w:rPr>
          <w:rFonts w:hint="eastAsia"/>
        </w:rPr>
        <w:t>56</w:t>
      </w:r>
      <w:r>
        <w:rPr>
          <w:rFonts w:hint="eastAsia"/>
        </w:rPr>
        <w:t>分鐘</w:t>
      </w:r>
    </w:p>
    <w:p w:rsidR="000C672C" w:rsidRPr="00122AD5" w:rsidRDefault="000C672C" w:rsidP="000C672C">
      <w:pPr>
        <w:ind w:left="360"/>
        <w:rPr>
          <w:rStyle w:val="af1"/>
          <w:rFonts w:hint="eastAsia"/>
        </w:rPr>
      </w:pPr>
    </w:p>
    <w:sectPr w:rsidR="000C672C" w:rsidRPr="00122A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C8" w:rsidRDefault="006C6CC8" w:rsidP="00BF29FE">
      <w:r>
        <w:separator/>
      </w:r>
    </w:p>
  </w:endnote>
  <w:endnote w:type="continuationSeparator" w:id="0">
    <w:p w:rsidR="006C6CC8" w:rsidRDefault="006C6CC8" w:rsidP="00BF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C8" w:rsidRDefault="006C6CC8" w:rsidP="00BF29FE">
      <w:r>
        <w:separator/>
      </w:r>
    </w:p>
  </w:footnote>
  <w:footnote w:type="continuationSeparator" w:id="0">
    <w:p w:rsidR="006C6CC8" w:rsidRDefault="006C6CC8" w:rsidP="00BF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FB23F3C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32424721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697D327E"/>
    <w:multiLevelType w:val="hybridMultilevel"/>
    <w:tmpl w:val="FCA01EF2"/>
    <w:lvl w:ilvl="0" w:tplc="6C60F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C672C"/>
    <w:rsid w:val="00106377"/>
    <w:rsid w:val="00122AD5"/>
    <w:rsid w:val="00213D97"/>
    <w:rsid w:val="002A4100"/>
    <w:rsid w:val="003B55F5"/>
    <w:rsid w:val="003D52C9"/>
    <w:rsid w:val="00563A37"/>
    <w:rsid w:val="005F1D0B"/>
    <w:rsid w:val="006C6CC8"/>
    <w:rsid w:val="0073568B"/>
    <w:rsid w:val="00855A85"/>
    <w:rsid w:val="009047F7"/>
    <w:rsid w:val="009946CD"/>
    <w:rsid w:val="00A82D89"/>
    <w:rsid w:val="00AD5972"/>
    <w:rsid w:val="00AE3A2D"/>
    <w:rsid w:val="00BD56A3"/>
    <w:rsid w:val="00BF29FE"/>
    <w:rsid w:val="00D13B1B"/>
    <w:rsid w:val="00F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71B80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22A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3B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BF2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29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2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29F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AD5972"/>
    <w:rPr>
      <w:color w:val="0000FF"/>
      <w:u w:val="single"/>
    </w:rPr>
  </w:style>
  <w:style w:type="paragraph" w:styleId="a9">
    <w:name w:val="No Spacing"/>
    <w:uiPriority w:val="1"/>
    <w:qFormat/>
    <w:rsid w:val="00122AD5"/>
    <w:pPr>
      <w:widowControl w:val="0"/>
    </w:pPr>
  </w:style>
  <w:style w:type="paragraph" w:styleId="aa">
    <w:name w:val="Title"/>
    <w:basedOn w:val="a"/>
    <w:next w:val="a"/>
    <w:link w:val="ab"/>
    <w:uiPriority w:val="10"/>
    <w:qFormat/>
    <w:rsid w:val="00122A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122A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22AD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122AD5"/>
    <w:pPr>
      <w:spacing w:after="60"/>
      <w:jc w:val="center"/>
      <w:outlineLvl w:val="1"/>
    </w:pPr>
    <w:rPr>
      <w:szCs w:val="24"/>
    </w:rPr>
  </w:style>
  <w:style w:type="character" w:customStyle="1" w:styleId="ad">
    <w:name w:val="副標題 字元"/>
    <w:basedOn w:val="a0"/>
    <w:link w:val="ac"/>
    <w:uiPriority w:val="11"/>
    <w:rsid w:val="00122AD5"/>
    <w:rPr>
      <w:szCs w:val="24"/>
    </w:rPr>
  </w:style>
  <w:style w:type="character" w:styleId="ae">
    <w:name w:val="Subtle Emphasis"/>
    <w:basedOn w:val="a0"/>
    <w:uiPriority w:val="19"/>
    <w:qFormat/>
    <w:rsid w:val="00122AD5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122AD5"/>
    <w:rPr>
      <w:i/>
      <w:iCs/>
    </w:rPr>
  </w:style>
  <w:style w:type="character" w:styleId="af0">
    <w:name w:val="Intense Emphasis"/>
    <w:basedOn w:val="a0"/>
    <w:uiPriority w:val="21"/>
    <w:qFormat/>
    <w:rsid w:val="00122AD5"/>
    <w:rPr>
      <w:i/>
      <w:iCs/>
      <w:color w:val="5B9BD5" w:themeColor="accent1"/>
    </w:rPr>
  </w:style>
  <w:style w:type="character" w:styleId="af1">
    <w:name w:val="Strong"/>
    <w:basedOn w:val="a0"/>
    <w:uiPriority w:val="22"/>
    <w:qFormat/>
    <w:rsid w:val="00122AD5"/>
    <w:rPr>
      <w:b/>
      <w:bCs/>
    </w:rPr>
  </w:style>
  <w:style w:type="character" w:customStyle="1" w:styleId="w8qarf">
    <w:name w:val="w8qarf"/>
    <w:basedOn w:val="a0"/>
    <w:rsid w:val="000C672C"/>
  </w:style>
  <w:style w:type="character" w:customStyle="1" w:styleId="lrzxr">
    <w:name w:val="lrzxr"/>
    <w:basedOn w:val="a0"/>
    <w:rsid w:val="000C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/index.php?title=%E5%A5%A7%E6%9E%97%E5%8C%B9%E4%BA%9E%E7%AB%B6%E8%B3%BD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>ASJH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2019-12-11T07:48:00Z</dcterms:created>
  <dcterms:modified xsi:type="dcterms:W3CDTF">2019-12-11T07:48:00Z</dcterms:modified>
</cp:coreProperties>
</file>