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2D89" w:rsidRDefault="009047F7">
      <w:r w:rsidRPr="009047F7">
        <w:rPr>
          <w:rFonts w:ascii="王漢宗勘亭流繁" w:eastAsia="王漢宗勘亭流繁" w:hint="eastAsia"/>
          <w:sz w:val="44"/>
          <w:szCs w:val="44"/>
        </w:rPr>
        <w:t>五花八門未來路</w:t>
      </w:r>
      <w:r w:rsidRPr="009047F7">
        <w:rPr>
          <w:rFonts w:ascii="王漢宗勘亭流繁" w:eastAsia="王漢宗勘亭流繁" w:hint="eastAsia"/>
          <w:sz w:val="36"/>
          <w:szCs w:val="36"/>
        </w:rPr>
        <w:t xml:space="preserve">  </w:t>
      </w:r>
      <w:r>
        <w:rPr>
          <w:rFonts w:hint="eastAsia"/>
        </w:rPr>
        <w:t xml:space="preserve">          </w:t>
      </w:r>
      <w:r>
        <w:rPr>
          <w:rFonts w:hint="eastAsia"/>
        </w:rPr>
        <w:t>三年</w:t>
      </w:r>
      <w:r>
        <w:rPr>
          <w:rFonts w:hint="eastAsia"/>
        </w:rPr>
        <w:t xml:space="preserve"> </w:t>
      </w:r>
      <w:r w:rsidR="002671EB">
        <w:t>7</w:t>
      </w:r>
      <w:r>
        <w:rPr>
          <w:rFonts w:hint="eastAsia"/>
        </w:rPr>
        <w:t xml:space="preserve">  </w:t>
      </w:r>
      <w:r>
        <w:rPr>
          <w:rFonts w:hint="eastAsia"/>
        </w:rPr>
        <w:t>班</w:t>
      </w:r>
      <w:r>
        <w:rPr>
          <w:rFonts w:hint="eastAsia"/>
        </w:rPr>
        <w:t xml:space="preserve">  </w:t>
      </w:r>
      <w:r w:rsidR="002671EB">
        <w:t>7</w:t>
      </w:r>
      <w:r>
        <w:rPr>
          <w:rFonts w:hint="eastAsia"/>
        </w:rPr>
        <w:t xml:space="preserve"> </w:t>
      </w:r>
      <w:r>
        <w:rPr>
          <w:rFonts w:hint="eastAsia"/>
        </w:rPr>
        <w:t>號</w:t>
      </w:r>
      <w:r>
        <w:rPr>
          <w:rFonts w:hint="eastAsia"/>
        </w:rPr>
        <w:t xml:space="preserve"> </w:t>
      </w:r>
      <w:r>
        <w:rPr>
          <w:rFonts w:hint="eastAsia"/>
        </w:rPr>
        <w:t>姓名</w:t>
      </w:r>
      <w:r w:rsidR="002671EB">
        <w:rPr>
          <w:rFonts w:hint="eastAsia"/>
        </w:rPr>
        <w:t>:</w:t>
      </w:r>
      <w:r w:rsidR="002671EB">
        <w:rPr>
          <w:rFonts w:hint="eastAsia"/>
        </w:rPr>
        <w:t>周庭安</w:t>
      </w:r>
    </w:p>
    <w:p w:rsidR="009047F7" w:rsidRPr="009047F7" w:rsidRDefault="009047F7" w:rsidP="009047F7">
      <w:pPr>
        <w:pStyle w:val="a3"/>
        <w:numPr>
          <w:ilvl w:val="0"/>
          <w:numId w:val="1"/>
        </w:numPr>
        <w:ind w:leftChars="0"/>
        <w:rPr>
          <w:u w:val="single"/>
        </w:rPr>
      </w:pPr>
      <w:r>
        <w:rPr>
          <w:rFonts w:hint="eastAsia"/>
        </w:rPr>
        <w:t>未來我想升高中</w:t>
      </w:r>
      <w:r w:rsidRPr="009047F7">
        <w:rPr>
          <w:rFonts w:asciiTheme="minorEastAsia" w:hAnsiTheme="minorEastAsia" w:hint="eastAsia"/>
        </w:rPr>
        <w:t>？</w:t>
      </w:r>
      <w:r>
        <w:rPr>
          <w:rFonts w:hint="eastAsia"/>
        </w:rPr>
        <w:t>高職</w:t>
      </w:r>
      <w:r w:rsidRPr="009047F7">
        <w:rPr>
          <w:rFonts w:asciiTheme="minorEastAsia" w:hAnsiTheme="minorEastAsia" w:hint="eastAsia"/>
        </w:rPr>
        <w:t>？</w:t>
      </w:r>
      <w:r>
        <w:rPr>
          <w:rFonts w:hint="eastAsia"/>
        </w:rPr>
        <w:t>五專</w:t>
      </w:r>
      <w:r w:rsidRPr="009047F7">
        <w:rPr>
          <w:rFonts w:asciiTheme="minorEastAsia" w:hAnsiTheme="minorEastAsia" w:hint="eastAsia"/>
        </w:rPr>
        <w:t>？</w:t>
      </w:r>
      <w:r>
        <w:rPr>
          <w:rFonts w:asciiTheme="minorEastAsia" w:hAnsiTheme="minorEastAsia" w:hint="eastAsia"/>
        </w:rPr>
        <w:t>(</w:t>
      </w:r>
      <w:proofErr w:type="gramStart"/>
      <w:r>
        <w:rPr>
          <w:rFonts w:asciiTheme="minorEastAsia" w:hAnsiTheme="minorEastAsia" w:hint="eastAsia"/>
        </w:rPr>
        <w:t>請排優先</w:t>
      </w:r>
      <w:proofErr w:type="gramEnd"/>
      <w:r>
        <w:rPr>
          <w:rFonts w:asciiTheme="minorEastAsia" w:hAnsiTheme="minorEastAsia" w:hint="eastAsia"/>
        </w:rPr>
        <w:t>順序)</w:t>
      </w:r>
      <w:r>
        <w:rPr>
          <w:rFonts w:hint="eastAsia"/>
        </w:rPr>
        <w:t>答：</w:t>
      </w:r>
      <w:r w:rsidR="002671EB">
        <w:rPr>
          <w:rFonts w:hint="eastAsia"/>
        </w:rPr>
        <w:t>1.</w:t>
      </w:r>
      <w:r w:rsidR="002671EB">
        <w:rPr>
          <w:rFonts w:hint="eastAsia"/>
        </w:rPr>
        <w:t>高中</w:t>
      </w:r>
      <w:r w:rsidR="002671EB">
        <w:rPr>
          <w:rFonts w:hint="eastAsia"/>
        </w:rPr>
        <w:t xml:space="preserve"> 2.</w:t>
      </w:r>
      <w:r w:rsidR="002671EB">
        <w:rPr>
          <w:rFonts w:hint="eastAsia"/>
        </w:rPr>
        <w:t>高職</w:t>
      </w:r>
      <w:r w:rsidR="002671EB">
        <w:rPr>
          <w:rFonts w:hint="eastAsia"/>
        </w:rPr>
        <w:t xml:space="preserve"> 3.</w:t>
      </w:r>
      <w:r w:rsidR="002671EB">
        <w:rPr>
          <w:rFonts w:hint="eastAsia"/>
        </w:rPr>
        <w:t>五專</w:t>
      </w:r>
      <w:r w:rsidRPr="009047F7">
        <w:rPr>
          <w:rFonts w:hint="eastAsia"/>
          <w:u w:val="single"/>
        </w:rPr>
        <w:t xml:space="preserve">                                      </w:t>
      </w:r>
    </w:p>
    <w:p w:rsidR="009047F7" w:rsidRPr="009047F7" w:rsidRDefault="00213D97" w:rsidP="002671EB">
      <w:pPr>
        <w:pStyle w:val="a3"/>
        <w:numPr>
          <w:ilvl w:val="0"/>
          <w:numId w:val="4"/>
        </w:numPr>
        <w:ind w:leftChars="0"/>
      </w:pPr>
      <w:r>
        <w:rPr>
          <w:rFonts w:asciiTheme="minorEastAsia" w:hAnsiTheme="minorEastAsia" w:hint="eastAsia"/>
        </w:rPr>
        <w:t>(1)</w:t>
      </w:r>
      <w:r w:rsidR="009047F7" w:rsidRPr="009047F7">
        <w:rPr>
          <w:rFonts w:hint="eastAsia"/>
        </w:rPr>
        <w:t>對高中比較有興趣的</w:t>
      </w:r>
      <w:r w:rsidR="009047F7">
        <w:rPr>
          <w:rFonts w:asciiTheme="minorEastAsia" w:hAnsiTheme="minorEastAsia" w:hint="eastAsia"/>
        </w:rPr>
        <w:t>、</w:t>
      </w:r>
      <w:r w:rsidR="009047F7">
        <w:rPr>
          <w:rFonts w:hint="eastAsia"/>
        </w:rPr>
        <w:t>尚可接受的請打勾</w:t>
      </w:r>
      <w:r w:rsidR="009047F7" w:rsidRPr="009047F7">
        <w:rPr>
          <w:rFonts w:hint="eastAsia"/>
        </w:rPr>
        <w:t>：</w:t>
      </w:r>
      <w:r w:rsidR="009047F7">
        <w:rPr>
          <w:rFonts w:hint="eastAsia"/>
        </w:rPr>
        <w:t>普通科</w:t>
      </w:r>
      <w:r w:rsidR="009047F7" w:rsidRPr="002671EB">
        <w:rPr>
          <w:rFonts w:asciiTheme="minorEastAsia" w:hAnsiTheme="minorEastAsia" w:hint="eastAsia"/>
          <w:color w:val="FFFFFF" w:themeColor="background1"/>
          <w:highlight w:val="black"/>
        </w:rPr>
        <w:t>□</w:t>
      </w:r>
      <w:r w:rsidR="009047F7">
        <w:rPr>
          <w:rFonts w:hint="eastAsia"/>
        </w:rPr>
        <w:t>綜合高中</w:t>
      </w:r>
      <w:r w:rsidR="009047F7" w:rsidRPr="00C83B35">
        <w:rPr>
          <w:rFonts w:asciiTheme="minorEastAsia" w:hAnsiTheme="minorEastAsia" w:hint="eastAsia"/>
          <w:color w:val="FFFFFF" w:themeColor="background1"/>
          <w:highlight w:val="black"/>
        </w:rPr>
        <w:t>□</w:t>
      </w:r>
    </w:p>
    <w:p w:rsidR="009047F7" w:rsidRDefault="00213D97" w:rsidP="009047F7">
      <w:pPr>
        <w:pStyle w:val="a3"/>
        <w:ind w:leftChars="0" w:left="360"/>
        <w:rPr>
          <w:rFonts w:asciiTheme="minorEastAsia" w:hAnsiTheme="minorEastAsia"/>
        </w:rPr>
      </w:pPr>
      <w:r>
        <w:rPr>
          <w:rFonts w:asciiTheme="minorEastAsia" w:hAnsiTheme="minorEastAsia" w:hint="eastAsia"/>
        </w:rPr>
        <w:t>(2)</w:t>
      </w:r>
      <w:r w:rsidR="009047F7">
        <w:rPr>
          <w:rFonts w:asciiTheme="minorEastAsia" w:hAnsiTheme="minorEastAsia" w:hint="eastAsia"/>
        </w:rPr>
        <w:t>對高職</w:t>
      </w:r>
      <w:r w:rsidR="009047F7" w:rsidRPr="009047F7">
        <w:rPr>
          <w:rFonts w:hint="eastAsia"/>
        </w:rPr>
        <w:t>比較有興趣的</w:t>
      </w:r>
      <w:r w:rsidR="009047F7">
        <w:rPr>
          <w:rFonts w:hint="eastAsia"/>
        </w:rPr>
        <w:t>是</w:t>
      </w:r>
      <w:r w:rsidR="009047F7">
        <w:rPr>
          <w:rFonts w:asciiTheme="minorEastAsia" w:hAnsiTheme="minorEastAsia" w:hint="eastAsia"/>
        </w:rPr>
        <w:t>：</w:t>
      </w:r>
      <w:r w:rsidR="009047F7">
        <w:rPr>
          <w:rFonts w:hint="eastAsia"/>
        </w:rPr>
        <w:t>技術型高中</w:t>
      </w:r>
      <w:r w:rsidR="009047F7" w:rsidRPr="00C83B35">
        <w:rPr>
          <w:rFonts w:asciiTheme="minorEastAsia" w:hAnsiTheme="minorEastAsia" w:hint="eastAsia"/>
          <w:color w:val="FFFFFF" w:themeColor="background1"/>
          <w:highlight w:val="black"/>
        </w:rPr>
        <w:t>□</w:t>
      </w:r>
      <w:r w:rsidR="009047F7">
        <w:rPr>
          <w:rFonts w:asciiTheme="minorEastAsia" w:hAnsiTheme="minorEastAsia" w:hint="eastAsia"/>
        </w:rPr>
        <w:t>，</w:t>
      </w:r>
      <w:proofErr w:type="gramStart"/>
      <w:r>
        <w:rPr>
          <w:rFonts w:asciiTheme="minorEastAsia" w:hAnsiTheme="minorEastAsia" w:hint="eastAsia"/>
        </w:rPr>
        <w:t>校名</w:t>
      </w:r>
      <w:r w:rsidR="009047F7">
        <w:rPr>
          <w:rFonts w:asciiTheme="minorEastAsia" w:hAnsiTheme="minorEastAsia" w:hint="eastAsia"/>
        </w:rPr>
        <w:t>如</w:t>
      </w:r>
      <w:proofErr w:type="gramEnd"/>
      <w:r w:rsidR="009047F7">
        <w:rPr>
          <w:rFonts w:asciiTheme="minorEastAsia" w:hAnsiTheme="minorEastAsia" w:hint="eastAsia"/>
        </w:rPr>
        <w:t>：高商、高工、家商、農工、海事等。</w:t>
      </w:r>
    </w:p>
    <w:p w:rsidR="009047F7" w:rsidRDefault="00213D97" w:rsidP="009047F7">
      <w:pPr>
        <w:pStyle w:val="a3"/>
        <w:ind w:leftChars="0" w:left="360"/>
        <w:rPr>
          <w:rFonts w:asciiTheme="minorEastAsia" w:hAnsiTheme="minorEastAsia"/>
        </w:rPr>
      </w:pPr>
      <w:r>
        <w:rPr>
          <w:rFonts w:asciiTheme="minorEastAsia" w:hAnsiTheme="minorEastAsia" w:hint="eastAsia"/>
        </w:rPr>
        <w:t>(3)</w:t>
      </w:r>
      <w:r w:rsidR="009047F7">
        <w:rPr>
          <w:rFonts w:hint="eastAsia"/>
        </w:rPr>
        <w:t>對五專比較有興趣的是</w:t>
      </w:r>
      <w:r w:rsidR="009047F7">
        <w:rPr>
          <w:rFonts w:asciiTheme="minorEastAsia" w:hAnsiTheme="minorEastAsia" w:hint="eastAsia"/>
        </w:rPr>
        <w:t>：</w:t>
      </w:r>
      <w:r w:rsidR="009047F7">
        <w:rPr>
          <w:rFonts w:hint="eastAsia"/>
        </w:rPr>
        <w:t>南區</w:t>
      </w:r>
      <w:r w:rsidR="009047F7">
        <w:rPr>
          <w:rFonts w:asciiTheme="minorEastAsia" w:hAnsiTheme="minorEastAsia" w:hint="eastAsia"/>
        </w:rPr>
        <w:t>□、</w:t>
      </w:r>
      <w:r w:rsidR="009047F7">
        <w:rPr>
          <w:rFonts w:hint="eastAsia"/>
        </w:rPr>
        <w:t>中區</w:t>
      </w:r>
      <w:r w:rsidR="009047F7">
        <w:rPr>
          <w:rFonts w:asciiTheme="minorEastAsia" w:hAnsiTheme="minorEastAsia" w:hint="eastAsia"/>
        </w:rPr>
        <w:t>□、</w:t>
      </w:r>
      <w:r w:rsidR="009047F7">
        <w:rPr>
          <w:rFonts w:hint="eastAsia"/>
        </w:rPr>
        <w:t>北區</w:t>
      </w:r>
      <w:r w:rsidR="009047F7">
        <w:rPr>
          <w:rFonts w:asciiTheme="minorEastAsia" w:hAnsiTheme="minorEastAsia" w:hint="eastAsia"/>
        </w:rPr>
        <w:t>□</w:t>
      </w:r>
    </w:p>
    <w:p w:rsidR="00213D97" w:rsidRDefault="00213D97" w:rsidP="00213D97">
      <w:pPr>
        <w:rPr>
          <w:u w:val="single"/>
        </w:rPr>
      </w:pPr>
      <w:r>
        <w:rPr>
          <w:rFonts w:hint="eastAsia"/>
        </w:rPr>
        <w:t>3.</w:t>
      </w:r>
      <w:r w:rsidRPr="00213D97">
        <w:rPr>
          <w:rFonts w:asciiTheme="minorEastAsia" w:hAnsiTheme="minorEastAsia" w:hint="eastAsia"/>
        </w:rPr>
        <w:t xml:space="preserve"> </w:t>
      </w:r>
      <w:r>
        <w:rPr>
          <w:rFonts w:asciiTheme="minorEastAsia" w:hAnsiTheme="minorEastAsia" w:hint="eastAsia"/>
        </w:rPr>
        <w:t>(1)</w:t>
      </w:r>
      <w:r>
        <w:rPr>
          <w:rFonts w:hint="eastAsia"/>
        </w:rPr>
        <w:t>未來我想</w:t>
      </w:r>
      <w:proofErr w:type="gramStart"/>
      <w:r>
        <w:rPr>
          <w:rFonts w:hint="eastAsia"/>
        </w:rPr>
        <w:t>唸</w:t>
      </w:r>
      <w:proofErr w:type="gramEnd"/>
      <w:r>
        <w:rPr>
          <w:rFonts w:hint="eastAsia"/>
        </w:rPr>
        <w:t>的高中前三志願分別為</w:t>
      </w:r>
      <w:r>
        <w:rPr>
          <w:rFonts w:asciiTheme="minorEastAsia" w:hAnsiTheme="minorEastAsia" w:hint="eastAsia"/>
        </w:rPr>
        <w:t>(</w:t>
      </w:r>
      <w:proofErr w:type="gramStart"/>
      <w:r>
        <w:rPr>
          <w:rFonts w:asciiTheme="minorEastAsia" w:hAnsiTheme="minorEastAsia" w:hint="eastAsia"/>
        </w:rPr>
        <w:t>填校名</w:t>
      </w:r>
      <w:proofErr w:type="gramEnd"/>
      <w:r>
        <w:rPr>
          <w:rFonts w:asciiTheme="minorEastAsia" w:hAnsiTheme="minorEastAsia" w:hint="eastAsia"/>
        </w:rPr>
        <w:t>)：</w:t>
      </w:r>
      <w:r>
        <w:rPr>
          <w:rFonts w:hint="eastAsia"/>
          <w:u w:val="single"/>
        </w:rPr>
        <w:t xml:space="preserve">   </w:t>
      </w:r>
      <w:r w:rsidR="002671EB">
        <w:rPr>
          <w:rFonts w:hint="eastAsia"/>
          <w:u w:val="single"/>
        </w:rPr>
        <w:t>1.</w:t>
      </w:r>
      <w:r w:rsidR="002671EB">
        <w:rPr>
          <w:rFonts w:hint="eastAsia"/>
          <w:u w:val="single"/>
        </w:rPr>
        <w:t>國立台南第二高級中學</w:t>
      </w:r>
      <w:r>
        <w:rPr>
          <w:rFonts w:hint="eastAsia"/>
          <w:u w:val="single"/>
        </w:rPr>
        <w:t xml:space="preserve"> </w:t>
      </w:r>
      <w:r w:rsidR="002671EB">
        <w:rPr>
          <w:rFonts w:hint="eastAsia"/>
          <w:u w:val="single"/>
        </w:rPr>
        <w:t>2.</w:t>
      </w:r>
      <w:r w:rsidR="002671EB">
        <w:rPr>
          <w:rFonts w:hint="eastAsia"/>
          <w:u w:val="single"/>
        </w:rPr>
        <w:t>國立台南家齊高級中等學校</w:t>
      </w:r>
      <w:r>
        <w:rPr>
          <w:rFonts w:hint="eastAsia"/>
          <w:u w:val="single"/>
        </w:rPr>
        <w:t xml:space="preserve"> </w:t>
      </w:r>
      <w:r w:rsidR="002671EB">
        <w:rPr>
          <w:rFonts w:hint="eastAsia"/>
          <w:u w:val="single"/>
        </w:rPr>
        <w:t>3.</w:t>
      </w:r>
      <w:r w:rsidR="006E4447">
        <w:rPr>
          <w:rFonts w:hint="eastAsia"/>
          <w:u w:val="single"/>
        </w:rPr>
        <w:t>台南市大灣高級中學</w:t>
      </w: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r w:rsidRPr="00213D97">
        <w:rPr>
          <w:rFonts w:asciiTheme="minorEastAsia" w:hAnsiTheme="minorEastAsia" w:hint="eastAsia"/>
        </w:rPr>
        <w:t xml:space="preserve"> </w:t>
      </w:r>
      <w:r>
        <w:rPr>
          <w:rFonts w:asciiTheme="minorEastAsia" w:hAnsiTheme="minorEastAsia" w:hint="eastAsia"/>
        </w:rPr>
        <w:t>(2)</w:t>
      </w:r>
      <w:r>
        <w:rPr>
          <w:rFonts w:hint="eastAsia"/>
        </w:rPr>
        <w:t>未來我想</w:t>
      </w:r>
      <w:proofErr w:type="gramStart"/>
      <w:r>
        <w:rPr>
          <w:rFonts w:hint="eastAsia"/>
        </w:rPr>
        <w:t>唸</w:t>
      </w:r>
      <w:proofErr w:type="gramEnd"/>
      <w:r>
        <w:rPr>
          <w:rFonts w:hint="eastAsia"/>
        </w:rPr>
        <w:t>的高職前三志願分別為</w:t>
      </w:r>
      <w:r>
        <w:rPr>
          <w:rFonts w:asciiTheme="minorEastAsia" w:hAnsiTheme="minorEastAsia" w:hint="eastAsia"/>
        </w:rPr>
        <w:t>(</w:t>
      </w:r>
      <w:proofErr w:type="gramStart"/>
      <w:r>
        <w:rPr>
          <w:rFonts w:asciiTheme="minorEastAsia" w:hAnsiTheme="minorEastAsia" w:hint="eastAsia"/>
        </w:rPr>
        <w:t>填校名</w:t>
      </w:r>
      <w:proofErr w:type="gramEnd"/>
      <w:r>
        <w:rPr>
          <w:rFonts w:asciiTheme="minorEastAsia" w:hAnsiTheme="minorEastAsia" w:hint="eastAsia"/>
        </w:rPr>
        <w:t>並列出感興趣的科系)：</w:t>
      </w: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asciiTheme="minorEastAsia" w:hAnsiTheme="minorEastAsia" w:hint="eastAsia"/>
        </w:rPr>
        <w:t>(3)</w:t>
      </w:r>
      <w:r>
        <w:rPr>
          <w:rFonts w:hint="eastAsia"/>
        </w:rPr>
        <w:t>未來如果我想</w:t>
      </w:r>
      <w:proofErr w:type="gramStart"/>
      <w:r>
        <w:rPr>
          <w:rFonts w:hint="eastAsia"/>
        </w:rPr>
        <w:t>唸</w:t>
      </w:r>
      <w:proofErr w:type="gramEnd"/>
      <w:r>
        <w:rPr>
          <w:rFonts w:hint="eastAsia"/>
        </w:rPr>
        <w:t>的五專前三志願分別為</w:t>
      </w:r>
      <w:r>
        <w:rPr>
          <w:rFonts w:asciiTheme="minorEastAsia" w:hAnsiTheme="minorEastAsia" w:hint="eastAsia"/>
        </w:rPr>
        <w:t>(</w:t>
      </w:r>
      <w:proofErr w:type="gramStart"/>
      <w:r>
        <w:rPr>
          <w:rFonts w:asciiTheme="minorEastAsia" w:hAnsiTheme="minorEastAsia" w:hint="eastAsia"/>
        </w:rPr>
        <w:t>填校名</w:t>
      </w:r>
      <w:proofErr w:type="gramEnd"/>
      <w:r>
        <w:rPr>
          <w:rFonts w:asciiTheme="minorEastAsia" w:hAnsiTheme="minorEastAsia" w:hint="eastAsia"/>
        </w:rPr>
        <w:t>並列出感興趣的科系)：</w:t>
      </w: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213D97" w:rsidP="00213D97">
      <w:pPr>
        <w:rPr>
          <w:u w:val="single"/>
        </w:rPr>
      </w:pPr>
      <w:r>
        <w:rPr>
          <w:rFonts w:hint="eastAsia"/>
          <w:u w:val="single"/>
        </w:rPr>
        <w:t xml:space="preserve">                                                                     </w:t>
      </w:r>
    </w:p>
    <w:p w:rsidR="00213D97" w:rsidRDefault="00855A85" w:rsidP="00855A85">
      <w:r>
        <w:rPr>
          <w:rFonts w:hint="eastAsia"/>
        </w:rPr>
        <w:t>4.</w:t>
      </w:r>
      <w:r w:rsidR="00213D97" w:rsidRPr="0073568B">
        <w:rPr>
          <w:rFonts w:hint="eastAsia"/>
          <w:b/>
        </w:rPr>
        <w:t>請選擇二間學校蒐集以下資料</w:t>
      </w:r>
      <w:r w:rsidR="00213D97">
        <w:rPr>
          <w:rFonts w:hint="eastAsia"/>
        </w:rPr>
        <w:t>，</w:t>
      </w:r>
      <w:r w:rsidR="00BD56A3">
        <w:rPr>
          <w:rFonts w:hint="eastAsia"/>
        </w:rPr>
        <w:t>做為</w:t>
      </w:r>
      <w:r w:rsidR="00213D97">
        <w:rPr>
          <w:rFonts w:hint="eastAsia"/>
        </w:rPr>
        <w:t>自己未</w:t>
      </w:r>
      <w:r w:rsidR="00BD56A3">
        <w:rPr>
          <w:rFonts w:hint="eastAsia"/>
        </w:rPr>
        <w:t>來的志願序決策參考。</w:t>
      </w:r>
      <w:r w:rsidR="00106377">
        <w:rPr>
          <w:rFonts w:asciiTheme="minorEastAsia" w:hAnsiTheme="minorEastAsia" w:hint="eastAsia"/>
        </w:rPr>
        <w:t>(請</w:t>
      </w:r>
      <w:r w:rsidR="009946CD">
        <w:rPr>
          <w:rFonts w:asciiTheme="minorEastAsia" w:hAnsiTheme="minorEastAsia" w:hint="eastAsia"/>
        </w:rPr>
        <w:t>將蒐集資料</w:t>
      </w:r>
      <w:r w:rsidR="00106377">
        <w:rPr>
          <w:rFonts w:asciiTheme="minorEastAsia" w:hAnsiTheme="minorEastAsia" w:hint="eastAsia"/>
        </w:rPr>
        <w:t>貼於下)</w:t>
      </w:r>
    </w:p>
    <w:p w:rsidR="00855A85" w:rsidRDefault="009946CD" w:rsidP="00855A85">
      <w:pPr>
        <w:pStyle w:val="a3"/>
        <w:ind w:leftChars="0" w:left="360"/>
        <w:rPr>
          <w:rFonts w:asciiTheme="minorEastAsia" w:hAnsiTheme="minorEastAsia"/>
        </w:rPr>
      </w:pPr>
      <w:r>
        <w:rPr>
          <w:rFonts w:asciiTheme="minorEastAsia" w:hAnsiTheme="minorEastAsia" w:hint="eastAsia"/>
        </w:rPr>
        <w:t>一、</w:t>
      </w:r>
      <w:r w:rsidR="00563A37" w:rsidRPr="009946CD">
        <w:rPr>
          <w:rFonts w:asciiTheme="minorEastAsia" w:hAnsiTheme="minorEastAsia" w:hint="eastAsia"/>
          <w:b/>
        </w:rPr>
        <w:t>基本資料</w:t>
      </w:r>
      <w:r w:rsidR="00563A37">
        <w:rPr>
          <w:rFonts w:asciiTheme="minorEastAsia" w:hAnsiTheme="minorEastAsia" w:hint="eastAsia"/>
          <w:b/>
        </w:rPr>
        <w:t>：</w:t>
      </w:r>
      <w:r w:rsidR="00855A85">
        <w:rPr>
          <w:rFonts w:asciiTheme="minorEastAsia" w:hAnsiTheme="minorEastAsia" w:hint="eastAsia"/>
        </w:rPr>
        <w:t>學校名稱、住址、電話；</w:t>
      </w:r>
      <w:r w:rsidRPr="00563A37">
        <w:rPr>
          <w:rFonts w:asciiTheme="minorEastAsia" w:hAnsiTheme="minorEastAsia" w:hint="eastAsia"/>
          <w:b/>
        </w:rPr>
        <w:t>二、交通</w:t>
      </w:r>
      <w:r>
        <w:rPr>
          <w:rFonts w:asciiTheme="minorEastAsia" w:hAnsiTheme="minorEastAsia" w:hint="eastAsia"/>
        </w:rPr>
        <w:t>：</w:t>
      </w:r>
      <w:r w:rsidR="00855A85">
        <w:rPr>
          <w:rFonts w:asciiTheme="minorEastAsia" w:hAnsiTheme="minorEastAsia" w:hint="eastAsia"/>
        </w:rPr>
        <w:t>用google地圖計算，從你家到學校的距離，並寫出使用不同的交通工具所需的時間；</w:t>
      </w:r>
      <w:r w:rsidRPr="00563A37">
        <w:rPr>
          <w:rFonts w:asciiTheme="minorEastAsia" w:hAnsiTheme="minorEastAsia" w:hint="eastAsia"/>
          <w:b/>
        </w:rPr>
        <w:t>三、學校特色：</w:t>
      </w:r>
      <w:r>
        <w:rPr>
          <w:rFonts w:asciiTheme="minorEastAsia" w:hAnsiTheme="minorEastAsia" w:hint="eastAsia"/>
        </w:rPr>
        <w:t>(1)</w:t>
      </w:r>
      <w:r w:rsidR="00855A85">
        <w:rPr>
          <w:rFonts w:asciiTheme="minorEastAsia" w:hAnsiTheme="minorEastAsia" w:hint="eastAsia"/>
        </w:rPr>
        <w:t>學校有哪些科系和</w:t>
      </w:r>
      <w:r>
        <w:rPr>
          <w:rFonts w:asciiTheme="minorEastAsia" w:hAnsiTheme="minorEastAsia" w:hint="eastAsia"/>
        </w:rPr>
        <w:t>(2)</w:t>
      </w:r>
      <w:r w:rsidR="00855A85">
        <w:rPr>
          <w:rFonts w:asciiTheme="minorEastAsia" w:hAnsiTheme="minorEastAsia" w:hint="eastAsia"/>
        </w:rPr>
        <w:t>特色？</w:t>
      </w:r>
      <w:r>
        <w:rPr>
          <w:rFonts w:asciiTheme="minorEastAsia" w:hAnsiTheme="minorEastAsia" w:hint="eastAsia"/>
        </w:rPr>
        <w:t>(3)請瀏覽該校自己感興趣的社團並說明原因。</w:t>
      </w:r>
      <w:r w:rsidR="00207E73" w:rsidRPr="00563A37">
        <w:rPr>
          <w:rFonts w:asciiTheme="minorEastAsia" w:hAnsiTheme="minorEastAsia" w:hint="eastAsia"/>
          <w:b/>
        </w:rPr>
        <w:t>四、招生資訊：</w:t>
      </w:r>
      <w:r w:rsidR="00207E73">
        <w:rPr>
          <w:rFonts w:asciiTheme="minorEastAsia" w:hAnsiTheme="minorEastAsia" w:hint="eastAsia"/>
        </w:rPr>
        <w:t xml:space="preserve"> </w:t>
      </w:r>
      <w:r>
        <w:rPr>
          <w:rFonts w:asciiTheme="minorEastAsia" w:hAnsiTheme="minorEastAsia" w:hint="eastAsia"/>
        </w:rPr>
        <w:t>(1)</w:t>
      </w:r>
      <w:r w:rsidR="00855A85">
        <w:rPr>
          <w:rFonts w:asciiTheme="minorEastAsia" w:hAnsiTheme="minorEastAsia" w:hint="eastAsia"/>
        </w:rPr>
        <w:t>去年最低錄取大概是幾A或幾B？</w:t>
      </w:r>
      <w:r>
        <w:rPr>
          <w:rFonts w:asciiTheme="minorEastAsia" w:hAnsiTheme="minorEastAsia" w:hint="eastAsia"/>
        </w:rPr>
        <w:t>(2) 學費；(3) 招生人數；</w:t>
      </w:r>
      <w:r w:rsidRPr="00563A37">
        <w:rPr>
          <w:rFonts w:asciiTheme="minorEastAsia" w:hAnsiTheme="minorEastAsia" w:hint="eastAsia"/>
          <w:b/>
        </w:rPr>
        <w:t>五、</w:t>
      </w:r>
      <w:r w:rsidR="00563A37" w:rsidRPr="00563A37">
        <w:rPr>
          <w:rFonts w:asciiTheme="minorEastAsia" w:hAnsiTheme="minorEastAsia" w:hint="eastAsia"/>
          <w:b/>
        </w:rPr>
        <w:t>未來發展：</w:t>
      </w:r>
      <w:r w:rsidR="00563A37">
        <w:rPr>
          <w:rFonts w:asciiTheme="minorEastAsia" w:hAnsiTheme="minorEastAsia" w:hint="eastAsia"/>
        </w:rPr>
        <w:t>(1)該科系的未來進路？</w:t>
      </w:r>
      <w:r>
        <w:rPr>
          <w:rFonts w:asciiTheme="minorEastAsia" w:hAnsiTheme="minorEastAsia" w:hint="eastAsia"/>
        </w:rPr>
        <w:t xml:space="preserve"> </w:t>
      </w:r>
      <w:r w:rsidR="00855A85">
        <w:rPr>
          <w:rFonts w:asciiTheme="minorEastAsia" w:hAnsiTheme="minorEastAsia" w:hint="eastAsia"/>
        </w:rPr>
        <w:t>(</w:t>
      </w:r>
      <w:r w:rsidR="00563A37">
        <w:rPr>
          <w:rFonts w:asciiTheme="minorEastAsia" w:hAnsiTheme="minorEastAsia" w:hint="eastAsia"/>
        </w:rPr>
        <w:t>2</w:t>
      </w:r>
      <w:r w:rsidR="00855A85">
        <w:rPr>
          <w:rFonts w:asciiTheme="minorEastAsia" w:hAnsiTheme="minorEastAsia" w:hint="eastAsia"/>
        </w:rPr>
        <w:t>)</w:t>
      </w:r>
      <w:r w:rsidR="00563A37" w:rsidRPr="00563A37">
        <w:rPr>
          <w:rFonts w:asciiTheme="minorEastAsia" w:hAnsiTheme="minorEastAsia" w:hint="eastAsia"/>
        </w:rPr>
        <w:t xml:space="preserve"> </w:t>
      </w:r>
      <w:r w:rsidR="00563A37">
        <w:rPr>
          <w:rFonts w:asciiTheme="minorEastAsia" w:hAnsiTheme="minorEastAsia" w:hint="eastAsia"/>
        </w:rPr>
        <w:t>適合</w:t>
      </w:r>
      <w:r w:rsidR="00106377">
        <w:rPr>
          <w:rFonts w:asciiTheme="minorEastAsia" w:hAnsiTheme="minorEastAsia" w:hint="eastAsia"/>
        </w:rPr>
        <w:t>該科系</w:t>
      </w:r>
      <w:r w:rsidR="00563A37">
        <w:rPr>
          <w:rFonts w:asciiTheme="minorEastAsia" w:hAnsiTheme="minorEastAsia" w:hint="eastAsia"/>
        </w:rPr>
        <w:t>的</w:t>
      </w:r>
      <w:r w:rsidR="00106377">
        <w:rPr>
          <w:rFonts w:asciiTheme="minorEastAsia" w:hAnsiTheme="minorEastAsia" w:hint="eastAsia"/>
        </w:rPr>
        <w:t>就讀者應具備哪些條件或特質？</w:t>
      </w:r>
      <w:r w:rsidR="00563A37">
        <w:rPr>
          <w:rFonts w:asciiTheme="minorEastAsia" w:hAnsiTheme="minorEastAsia" w:hint="eastAsia"/>
        </w:rPr>
        <w:t>(3) 最高升學榮譽榜 ；</w:t>
      </w:r>
      <w:r w:rsidR="00563A37" w:rsidRPr="00563A37">
        <w:rPr>
          <w:rFonts w:asciiTheme="minorEastAsia" w:hAnsiTheme="minorEastAsia" w:hint="eastAsia"/>
          <w:b/>
        </w:rPr>
        <w:t>六、</w:t>
      </w:r>
      <w:r w:rsidR="00106377" w:rsidRPr="00563A37">
        <w:rPr>
          <w:rFonts w:asciiTheme="minorEastAsia" w:hAnsiTheme="minorEastAsia" w:hint="eastAsia"/>
          <w:b/>
        </w:rPr>
        <w:t>其他：</w:t>
      </w:r>
      <w:r w:rsidR="00563A37">
        <w:rPr>
          <w:rFonts w:asciiTheme="minorEastAsia" w:hAnsiTheme="minorEastAsia" w:hint="eastAsia"/>
        </w:rPr>
        <w:t>(1)我喜歡該校的原因？(2)</w:t>
      </w:r>
      <w:r w:rsidR="00106377">
        <w:rPr>
          <w:rFonts w:asciiTheme="minorEastAsia" w:hAnsiTheme="minorEastAsia" w:hint="eastAsia"/>
        </w:rPr>
        <w:t>優秀畢業</w:t>
      </w:r>
      <w:proofErr w:type="gramStart"/>
      <w:r w:rsidR="00106377">
        <w:rPr>
          <w:rFonts w:asciiTheme="minorEastAsia" w:hAnsiTheme="minorEastAsia" w:hint="eastAsia"/>
        </w:rPr>
        <w:t>學長姐等</w:t>
      </w:r>
      <w:proofErr w:type="gramEnd"/>
      <w:r w:rsidR="00106377">
        <w:rPr>
          <w:rFonts w:asciiTheme="minorEastAsia" w:hAnsiTheme="minorEastAsia" w:hint="eastAsia"/>
        </w:rPr>
        <w:t>。</w:t>
      </w:r>
    </w:p>
    <w:p w:rsidR="009946CD" w:rsidRDefault="009946CD" w:rsidP="00855A85">
      <w:pPr>
        <w:pStyle w:val="a3"/>
        <w:ind w:leftChars="0" w:left="360"/>
        <w:rPr>
          <w:rFonts w:asciiTheme="minorEastAsia" w:hAnsiTheme="minorEastAsia"/>
        </w:rPr>
      </w:pPr>
    </w:p>
    <w:p w:rsidR="009946CD" w:rsidRDefault="009946CD" w:rsidP="00855A85">
      <w:pPr>
        <w:pStyle w:val="a3"/>
        <w:ind w:leftChars="0" w:left="360"/>
        <w:rPr>
          <w:rFonts w:asciiTheme="minorEastAsia" w:hAnsiTheme="minorEastAsia"/>
        </w:rPr>
      </w:pPr>
      <w:r>
        <w:rPr>
          <w:rFonts w:asciiTheme="minorEastAsia" w:hAnsiTheme="minorEastAsia" w:hint="eastAsia"/>
        </w:rPr>
        <w:t>EX：台南</w:t>
      </w:r>
      <w:proofErr w:type="gramStart"/>
      <w:r>
        <w:rPr>
          <w:rFonts w:asciiTheme="minorEastAsia" w:hAnsiTheme="minorEastAsia" w:hint="eastAsia"/>
        </w:rPr>
        <w:t>一</w:t>
      </w:r>
      <w:proofErr w:type="gramEnd"/>
      <w:r>
        <w:rPr>
          <w:rFonts w:asciiTheme="minorEastAsia" w:hAnsiTheme="minorEastAsia" w:hint="eastAsia"/>
        </w:rPr>
        <w:t>中</w:t>
      </w:r>
    </w:p>
    <w:p w:rsidR="009946CD" w:rsidRDefault="009946CD" w:rsidP="00563A37">
      <w:pPr>
        <w:pStyle w:val="a3"/>
        <w:numPr>
          <w:ilvl w:val="0"/>
          <w:numId w:val="3"/>
        </w:numPr>
        <w:ind w:leftChars="0"/>
        <w:rPr>
          <w:rFonts w:asciiTheme="minorEastAsia" w:hAnsiTheme="minorEastAsia"/>
        </w:rPr>
      </w:pPr>
      <w:r w:rsidRPr="009946CD">
        <w:rPr>
          <w:rFonts w:asciiTheme="minorEastAsia" w:hAnsiTheme="minorEastAsia" w:hint="eastAsia"/>
          <w:b/>
        </w:rPr>
        <w:t>基本資料</w:t>
      </w:r>
      <w:r>
        <w:rPr>
          <w:rFonts w:asciiTheme="minorEastAsia" w:hAnsiTheme="minorEastAsia" w:hint="eastAsia"/>
        </w:rPr>
        <w:t>：</w:t>
      </w:r>
    </w:p>
    <w:p w:rsidR="00563A37" w:rsidRPr="00563A37" w:rsidRDefault="00563A37" w:rsidP="00563A37">
      <w:pPr>
        <w:ind w:left="360"/>
        <w:rPr>
          <w:rFonts w:asciiTheme="minorEastAsia" w:hAnsiTheme="minorEastAsia"/>
        </w:rPr>
      </w:pPr>
      <w:r w:rsidRPr="00563A37">
        <w:rPr>
          <w:rFonts w:asciiTheme="minorEastAsia" w:hAnsiTheme="minorEastAsia" w:hint="eastAsia"/>
        </w:rPr>
        <w:t>(1)</w:t>
      </w:r>
      <w:r>
        <w:rPr>
          <w:rFonts w:asciiTheme="minorEastAsia" w:hAnsiTheme="minorEastAsia" w:hint="eastAsia"/>
        </w:rPr>
        <w:t>校名：</w:t>
      </w:r>
      <w:r w:rsidR="006E4447">
        <w:rPr>
          <w:rFonts w:asciiTheme="minorEastAsia" w:hAnsiTheme="minorEastAsia" w:hint="eastAsia"/>
        </w:rPr>
        <w:t>國立台南第二高級中學</w:t>
      </w:r>
    </w:p>
    <w:p w:rsidR="009946CD" w:rsidRPr="00563A37" w:rsidRDefault="00563A37" w:rsidP="00563A37">
      <w:pPr>
        <w:ind w:left="360"/>
        <w:rPr>
          <w:rFonts w:asciiTheme="minorEastAsia" w:hAnsiTheme="minorEastAsia"/>
        </w:rPr>
      </w:pPr>
      <w:r>
        <w:rPr>
          <w:rFonts w:asciiTheme="minorEastAsia" w:hAnsiTheme="minorEastAsia" w:hint="eastAsia"/>
          <w:highlight w:val="lightGray"/>
        </w:rPr>
        <w:t>(2)</w:t>
      </w:r>
      <w:r w:rsidR="009946CD" w:rsidRPr="00563A37">
        <w:rPr>
          <w:rFonts w:asciiTheme="minorEastAsia" w:hAnsiTheme="minorEastAsia" w:hint="eastAsia"/>
        </w:rPr>
        <w:t>住址：</w:t>
      </w:r>
      <w:r w:rsidR="006E4447">
        <w:rPr>
          <w:rFonts w:asciiTheme="minorEastAsia" w:hAnsiTheme="minorEastAsia" w:hint="eastAsia"/>
        </w:rPr>
        <w:t>704</w:t>
      </w:r>
      <w:r w:rsidR="0014365B">
        <w:rPr>
          <w:rFonts w:asciiTheme="minorEastAsia" w:hAnsiTheme="minorEastAsia" w:hint="eastAsia"/>
        </w:rPr>
        <w:t>台南市北區北門路二段125號</w:t>
      </w:r>
    </w:p>
    <w:p w:rsidR="009946CD" w:rsidRPr="009946CD" w:rsidRDefault="00563A37" w:rsidP="00563A37">
      <w:r>
        <w:rPr>
          <w:rFonts w:asciiTheme="minorEastAsia" w:hAnsiTheme="minorEastAsia" w:hint="eastAsia"/>
        </w:rPr>
        <w:t xml:space="preserve">   (3)</w:t>
      </w:r>
      <w:r w:rsidR="009946CD" w:rsidRPr="00563A37">
        <w:rPr>
          <w:rFonts w:asciiTheme="minorEastAsia" w:hAnsiTheme="minorEastAsia" w:hint="eastAsia"/>
        </w:rPr>
        <w:t>電話：</w:t>
      </w:r>
      <w:r w:rsidR="001B3C67">
        <w:rPr>
          <w:rFonts w:ascii="Arial" w:hAnsi="Arial" w:cs="Arial" w:hint="eastAsia"/>
          <w:color w:val="222222"/>
          <w:sz w:val="48"/>
          <w:szCs w:val="48"/>
          <w:shd w:val="clear" w:color="auto" w:fill="FFFFFF"/>
        </w:rPr>
        <w:t>06 251 4526</w:t>
      </w:r>
    </w:p>
    <w:p w:rsidR="009946CD" w:rsidRDefault="009946CD" w:rsidP="009946CD">
      <w:pPr>
        <w:ind w:left="360"/>
        <w:rPr>
          <w:rFonts w:asciiTheme="minorEastAsia" w:hAnsiTheme="minorEastAsia"/>
          <w:b/>
        </w:rPr>
      </w:pPr>
      <w:r>
        <w:rPr>
          <w:rFonts w:hint="eastAsia"/>
        </w:rPr>
        <w:t>二</w:t>
      </w:r>
      <w:r>
        <w:rPr>
          <w:rFonts w:asciiTheme="minorEastAsia" w:hAnsiTheme="minorEastAsia" w:hint="eastAsia"/>
        </w:rPr>
        <w:t>、</w:t>
      </w:r>
      <w:r w:rsidRPr="009946CD">
        <w:rPr>
          <w:rFonts w:asciiTheme="minorEastAsia" w:hAnsiTheme="minorEastAsia" w:hint="eastAsia"/>
          <w:b/>
        </w:rPr>
        <w:t>交通</w:t>
      </w:r>
      <w:r w:rsidR="0014365B">
        <w:rPr>
          <w:rFonts w:asciiTheme="minorEastAsia" w:hAnsiTheme="minorEastAsia" w:hint="eastAsia"/>
          <w:b/>
        </w:rPr>
        <w:t>:走路:沿北安路一段約1小時</w:t>
      </w:r>
      <w:r w:rsidR="00C83B35">
        <w:rPr>
          <w:rFonts w:asciiTheme="minorEastAsia" w:hAnsiTheme="minorEastAsia" w:hint="eastAsia"/>
          <w:b/>
        </w:rPr>
        <w:t>(4.7</w:t>
      </w:r>
      <w:r w:rsidR="00C83B35">
        <w:rPr>
          <w:rFonts w:asciiTheme="minorEastAsia" w:hAnsiTheme="minorEastAsia"/>
          <w:b/>
        </w:rPr>
        <w:t>km)</w:t>
      </w:r>
    </w:p>
    <w:p w:rsidR="001B3C67" w:rsidRDefault="001B3C67" w:rsidP="001B3C67">
      <w:pPr>
        <w:ind w:left="360"/>
      </w:pPr>
      <w:r>
        <w:rPr>
          <w:rFonts w:hint="eastAsia"/>
        </w:rPr>
        <w:t xml:space="preserve">         </w:t>
      </w:r>
      <w:r w:rsidR="00C83B35">
        <w:rPr>
          <w:rFonts w:hint="eastAsia"/>
        </w:rPr>
        <w:t>搭公車</w:t>
      </w:r>
      <w:r w:rsidR="00C83B35">
        <w:rPr>
          <w:rFonts w:hint="eastAsia"/>
        </w:rPr>
        <w:t>:</w:t>
      </w:r>
      <w:r w:rsidR="00C83B35">
        <w:rPr>
          <w:rFonts w:hint="eastAsia"/>
        </w:rPr>
        <w:t>藍幹線公車約</w:t>
      </w:r>
      <w:r w:rsidR="00C83B35">
        <w:rPr>
          <w:rFonts w:hint="eastAsia"/>
        </w:rPr>
        <w:t>:</w:t>
      </w:r>
      <w:r w:rsidR="00C83B35">
        <w:t>5</w:t>
      </w:r>
      <w:r w:rsidR="00C83B35">
        <w:rPr>
          <w:rFonts w:hint="eastAsia"/>
        </w:rPr>
        <w:t>7</w:t>
      </w:r>
      <w:r w:rsidR="00C83B35">
        <w:rPr>
          <w:rFonts w:hint="eastAsia"/>
        </w:rPr>
        <w:t>分鐘到</w:t>
      </w:r>
      <w:r w:rsidR="003361C7">
        <w:rPr>
          <w:rFonts w:hint="eastAsia"/>
        </w:rPr>
        <w:t>(</w:t>
      </w:r>
      <w:r w:rsidR="003361C7">
        <w:rPr>
          <w:rFonts w:hint="eastAsia"/>
        </w:rPr>
        <w:t>公園北路口步行約</w:t>
      </w:r>
      <w:r w:rsidR="003361C7">
        <w:rPr>
          <w:rFonts w:hint="eastAsia"/>
        </w:rPr>
        <w:t>5</w:t>
      </w:r>
      <w:r w:rsidR="003361C7">
        <w:rPr>
          <w:rFonts w:hint="eastAsia"/>
        </w:rPr>
        <w:t>分鐘到</w:t>
      </w:r>
      <w:r w:rsidR="003361C7">
        <w:rPr>
          <w:rFonts w:hint="eastAsia"/>
        </w:rPr>
        <w:t>)</w:t>
      </w:r>
    </w:p>
    <w:p w:rsidR="001B3C67" w:rsidRPr="003361C7" w:rsidRDefault="001B3C67" w:rsidP="001B3C67">
      <w:pPr>
        <w:ind w:left="360"/>
      </w:pPr>
    </w:p>
    <w:p w:rsidR="00563A37" w:rsidRDefault="00563A37" w:rsidP="00563A37">
      <w:pPr>
        <w:ind w:left="360"/>
        <w:rPr>
          <w:rFonts w:asciiTheme="minorEastAsia" w:hAnsiTheme="minorEastAsia"/>
          <w:b/>
        </w:rPr>
      </w:pPr>
      <w:r w:rsidRPr="00563A37">
        <w:rPr>
          <w:rFonts w:asciiTheme="minorEastAsia" w:hAnsiTheme="minorEastAsia" w:hint="eastAsia"/>
          <w:b/>
        </w:rPr>
        <w:t>三、學校特色：</w:t>
      </w:r>
    </w:p>
    <w:p w:rsidR="00563A37" w:rsidRDefault="00563A37" w:rsidP="00563A37">
      <w:pPr>
        <w:ind w:left="360"/>
        <w:rPr>
          <w:rFonts w:asciiTheme="minorEastAsia" w:hAnsiTheme="minorEastAsia"/>
        </w:rPr>
      </w:pPr>
      <w:r>
        <w:rPr>
          <w:rFonts w:asciiTheme="minorEastAsia" w:hAnsiTheme="minorEastAsia" w:hint="eastAsia"/>
        </w:rPr>
        <w:t>(1)</w:t>
      </w:r>
      <w:r w:rsidRPr="00563A37">
        <w:rPr>
          <w:rFonts w:asciiTheme="minorEastAsia" w:hAnsiTheme="minorEastAsia" w:hint="eastAsia"/>
        </w:rPr>
        <w:t xml:space="preserve"> </w:t>
      </w:r>
      <w:r>
        <w:rPr>
          <w:rFonts w:asciiTheme="minorEastAsia" w:hAnsiTheme="minorEastAsia" w:hint="eastAsia"/>
        </w:rPr>
        <w:t>科系</w:t>
      </w:r>
      <w:r w:rsidR="001B3C67">
        <w:rPr>
          <w:rFonts w:asciiTheme="minorEastAsia" w:hAnsiTheme="minorEastAsia" w:hint="eastAsia"/>
        </w:rPr>
        <w:t>:</w:t>
      </w:r>
      <w:r w:rsidR="003361C7">
        <w:rPr>
          <w:rFonts w:asciiTheme="minorEastAsia" w:hAnsiTheme="minorEastAsia" w:hint="eastAsia"/>
        </w:rPr>
        <w:t>普通科</w:t>
      </w:r>
    </w:p>
    <w:p w:rsidR="003361C7" w:rsidRDefault="00563A37" w:rsidP="00563A37">
      <w:pPr>
        <w:ind w:left="360"/>
        <w:rPr>
          <w:rFonts w:asciiTheme="minorEastAsia" w:hAnsiTheme="minorEastAsia"/>
          <w:b/>
        </w:rPr>
      </w:pPr>
      <w:r>
        <w:rPr>
          <w:rFonts w:asciiTheme="minorEastAsia" w:hAnsiTheme="minorEastAsia" w:hint="eastAsia"/>
        </w:rPr>
        <w:t>(2)特色</w:t>
      </w:r>
      <w:r w:rsidR="003361C7">
        <w:rPr>
          <w:rFonts w:asciiTheme="minorEastAsia" w:hAnsiTheme="minorEastAsia" w:hint="eastAsia"/>
        </w:rPr>
        <w:t>:</w:t>
      </w:r>
      <w:r w:rsidR="00DC0D2B">
        <w:rPr>
          <w:rFonts w:asciiTheme="minorEastAsia" w:hAnsiTheme="minorEastAsia" w:hint="eastAsia"/>
        </w:rPr>
        <w:t>1.</w:t>
      </w:r>
      <w:r w:rsidR="003361C7">
        <w:rPr>
          <w:rFonts w:asciiTheme="minorEastAsia" w:hAnsiTheme="minorEastAsia" w:hint="eastAsia"/>
        </w:rPr>
        <w:t>書包底色採用極少見的黑色,2011年推出</w:t>
      </w:r>
      <w:proofErr w:type="gramStart"/>
      <w:r w:rsidR="003361C7">
        <w:rPr>
          <w:rFonts w:asciiTheme="minorEastAsia" w:hAnsiTheme="minorEastAsia"/>
        </w:rPr>
        <w:t>”</w:t>
      </w:r>
      <w:proofErr w:type="gramEnd"/>
      <w:r w:rsidR="003361C7">
        <w:rPr>
          <w:rFonts w:asciiTheme="minorEastAsia" w:hAnsiTheme="minorEastAsia" w:hint="eastAsia"/>
        </w:rPr>
        <w:t>小書包</w:t>
      </w:r>
      <w:proofErr w:type="gramStart"/>
      <w:r w:rsidR="003361C7">
        <w:rPr>
          <w:rFonts w:asciiTheme="minorEastAsia" w:hAnsiTheme="minorEastAsia"/>
        </w:rPr>
        <w:t>”</w:t>
      </w:r>
      <w:proofErr w:type="gramEnd"/>
      <w:r w:rsidR="003361C7">
        <w:rPr>
          <w:rFonts w:asciiTheme="minorEastAsia" w:hAnsiTheme="minorEastAsia" w:hint="eastAsia"/>
        </w:rPr>
        <w:t xml:space="preserve"> </w:t>
      </w:r>
    </w:p>
    <w:p w:rsidR="003361C7" w:rsidRDefault="00DC0D2B" w:rsidP="003361C7">
      <w:pPr>
        <w:tabs>
          <w:tab w:val="left" w:pos="1185"/>
        </w:tabs>
        <w:rPr>
          <w:rFonts w:asciiTheme="minorEastAsia" w:hAnsiTheme="minorEastAsia"/>
        </w:rPr>
      </w:pPr>
      <w:r>
        <w:rPr>
          <w:rFonts w:asciiTheme="minorEastAsia" w:hAnsiTheme="minorEastAsia" w:hint="eastAsia"/>
        </w:rPr>
        <w:t xml:space="preserve">    </w:t>
      </w:r>
      <w:r w:rsidR="003361C7">
        <w:rPr>
          <w:rFonts w:asciiTheme="minorEastAsia" w:hAnsiTheme="minorEastAsia"/>
        </w:rPr>
        <w:tab/>
      </w:r>
      <w:r>
        <w:rPr>
          <w:rFonts w:asciiTheme="minorEastAsia" w:hAnsiTheme="minorEastAsia" w:hint="eastAsia"/>
        </w:rPr>
        <w:t>2.</w:t>
      </w:r>
      <w:r w:rsidR="003361C7">
        <w:rPr>
          <w:rFonts w:asciiTheme="minorEastAsia" w:hAnsiTheme="minorEastAsia" w:hint="eastAsia"/>
        </w:rPr>
        <w:t>小禮堂興建於1918年,依</w:t>
      </w:r>
      <w:r w:rsidR="00E40388">
        <w:rPr>
          <w:rFonts w:asciiTheme="minorEastAsia" w:hAnsiTheme="minorEastAsia" w:hint="eastAsia"/>
        </w:rPr>
        <w:t>【文化資產法】</w:t>
      </w:r>
      <w:r>
        <w:rPr>
          <w:rFonts w:asciiTheme="minorEastAsia" w:hAnsiTheme="minorEastAsia" w:hint="eastAsia"/>
        </w:rPr>
        <w:t>為古蹟,並2013年1月15日進行整修</w:t>
      </w:r>
    </w:p>
    <w:p w:rsidR="00DC0D2B" w:rsidRDefault="00454DC3" w:rsidP="003361C7">
      <w:pPr>
        <w:tabs>
          <w:tab w:val="left" w:pos="1185"/>
        </w:tabs>
        <w:rPr>
          <w:rFonts w:asciiTheme="minorEastAsia" w:hAnsiTheme="minorEastAsia"/>
        </w:rPr>
      </w:pPr>
      <w:r>
        <w:rPr>
          <w:rFonts w:asciiTheme="minorEastAsia" w:hAnsiTheme="minorEastAsia" w:hint="eastAsia"/>
        </w:rPr>
        <w:t xml:space="preserve">          </w:t>
      </w:r>
      <w:r w:rsidR="00DC0D2B">
        <w:rPr>
          <w:rFonts w:asciiTheme="minorEastAsia" w:hAnsiTheme="minorEastAsia" w:hint="eastAsia"/>
        </w:rPr>
        <w:t>3.台南二中生物館,藏有許多日治時期的動物標本,包括企鵝、鴨嘴獸等,</w:t>
      </w:r>
      <w:proofErr w:type="gramStart"/>
      <w:r w:rsidR="00DC0D2B">
        <w:rPr>
          <w:rFonts w:asciiTheme="minorEastAsia" w:hAnsiTheme="minorEastAsia" w:hint="eastAsia"/>
        </w:rPr>
        <w:t>均為台南</w:t>
      </w:r>
      <w:proofErr w:type="gramEnd"/>
      <w:r w:rsidR="00DC0D2B">
        <w:rPr>
          <w:rFonts w:asciiTheme="minorEastAsia" w:hAnsiTheme="minorEastAsia" w:hint="eastAsia"/>
        </w:rPr>
        <w:t>州立教育博物館</w:t>
      </w:r>
    </w:p>
    <w:p w:rsidR="00DC0D2B" w:rsidRDefault="00454DC3" w:rsidP="003361C7">
      <w:pPr>
        <w:tabs>
          <w:tab w:val="left" w:pos="1185"/>
        </w:tabs>
        <w:rPr>
          <w:rFonts w:ascii="Verdana" w:hAnsi="Verdana"/>
          <w:color w:val="454545"/>
        </w:rPr>
      </w:pPr>
      <w:r>
        <w:rPr>
          <w:rFonts w:asciiTheme="minorEastAsia" w:hAnsiTheme="minorEastAsia" w:hint="eastAsia"/>
        </w:rPr>
        <w:t xml:space="preserve">          </w:t>
      </w:r>
      <w:r w:rsidR="00DC0D2B">
        <w:rPr>
          <w:rFonts w:asciiTheme="minorEastAsia" w:hAnsiTheme="minorEastAsia" w:hint="eastAsia"/>
        </w:rPr>
        <w:t>4.</w:t>
      </w:r>
      <w:r w:rsidR="00E40388" w:rsidRPr="00E40388">
        <w:rPr>
          <w:rFonts w:ascii="Verdana" w:hAnsi="Verdana"/>
          <w:color w:val="454545"/>
        </w:rPr>
        <w:t xml:space="preserve"> </w:t>
      </w:r>
      <w:r w:rsidR="00E40388">
        <w:rPr>
          <w:rFonts w:ascii="Verdana" w:hAnsi="Verdana"/>
          <w:color w:val="454545"/>
        </w:rPr>
        <w:t>「學生為本，教學為先」的辦學理念；「推動學校再造，營造幸福校園，優質翻轉學習文化」的行動方案，形塑有氣質、有氣度、有氣勢的二中人；期能再創「泱泱二中」新世紀風華。</w:t>
      </w:r>
      <w:r w:rsidR="00E40388">
        <w:rPr>
          <w:rFonts w:ascii="Verdana" w:hAnsi="Verdana"/>
          <w:color w:val="454545"/>
        </w:rPr>
        <w:t>104</w:t>
      </w:r>
      <w:r w:rsidR="00E40388">
        <w:rPr>
          <w:rFonts w:ascii="Verdana" w:hAnsi="Verdana"/>
          <w:color w:val="454545"/>
        </w:rPr>
        <w:t>學年度起普通班招生</w:t>
      </w:r>
      <w:r w:rsidR="00E40388">
        <w:rPr>
          <w:rFonts w:ascii="Verdana" w:hAnsi="Verdana"/>
          <w:color w:val="454545"/>
        </w:rPr>
        <w:t>1/3</w:t>
      </w:r>
      <w:r w:rsidR="00E40388">
        <w:rPr>
          <w:rFonts w:ascii="Verdana" w:hAnsi="Verdana"/>
          <w:color w:val="454545"/>
        </w:rPr>
        <w:t>女生。任內榮獲教育部遴選為</w:t>
      </w:r>
      <w:r w:rsidR="00E40388">
        <w:rPr>
          <w:rFonts w:ascii="Verdana" w:hAnsi="Verdana"/>
          <w:color w:val="454545"/>
        </w:rPr>
        <w:t>FABLAB</w:t>
      </w:r>
      <w:proofErr w:type="gramStart"/>
      <w:r w:rsidR="00E40388">
        <w:rPr>
          <w:rFonts w:ascii="Verdana" w:hAnsi="Verdana"/>
          <w:color w:val="454545"/>
        </w:rPr>
        <w:t>臺</w:t>
      </w:r>
      <w:proofErr w:type="gramEnd"/>
      <w:r w:rsidR="00E40388">
        <w:rPr>
          <w:rFonts w:ascii="Verdana" w:hAnsi="Verdana"/>
          <w:color w:val="454545"/>
        </w:rPr>
        <w:t>南市中心學校、新興科技智慧校園中心學校。接受國教署委託辦理「十二年國民基本教育課程綱要總綱相關配套實施實計畫」，計有</w:t>
      </w:r>
      <w:proofErr w:type="gramStart"/>
      <w:r w:rsidR="00E40388">
        <w:rPr>
          <w:rFonts w:ascii="Verdana" w:hAnsi="Verdana"/>
          <w:color w:val="454545"/>
        </w:rPr>
        <w:t>研</w:t>
      </w:r>
      <w:proofErr w:type="gramEnd"/>
      <w:r w:rsidR="00E40388">
        <w:rPr>
          <w:rFonts w:ascii="Verdana" w:hAnsi="Verdana"/>
          <w:color w:val="454545"/>
        </w:rPr>
        <w:t>訂「高級中等學校課程</w:t>
      </w:r>
      <w:proofErr w:type="gramStart"/>
      <w:r w:rsidR="00E40388">
        <w:rPr>
          <w:rFonts w:ascii="Verdana" w:hAnsi="Verdana"/>
          <w:color w:val="454545"/>
        </w:rPr>
        <w:t>規</w:t>
      </w:r>
      <w:proofErr w:type="gramEnd"/>
      <w:r w:rsidR="00E40388">
        <w:rPr>
          <w:rFonts w:ascii="Verdana" w:hAnsi="Verdana"/>
          <w:color w:val="454545"/>
        </w:rPr>
        <w:t>畫及實施要點」、「高級中等學校課程諮詢教師設置要點」、「教育部國民及學前教育署補助高級中等學校實施十二年國民基本教育課程新增鐘點費要點」等法規。辦理課程諮詢教師專業知能研習，</w:t>
      </w:r>
      <w:r w:rsidR="00E40388">
        <w:rPr>
          <w:rFonts w:ascii="Verdana" w:hAnsi="Verdana"/>
          <w:color w:val="454545"/>
        </w:rPr>
        <w:t>107</w:t>
      </w:r>
      <w:r w:rsidR="00E40388">
        <w:rPr>
          <w:rFonts w:ascii="Verdana" w:hAnsi="Verdana"/>
          <w:color w:val="454545"/>
        </w:rPr>
        <w:t>年計培訓</w:t>
      </w:r>
      <w:r w:rsidR="00E40388">
        <w:rPr>
          <w:rFonts w:ascii="Verdana" w:hAnsi="Verdana"/>
          <w:color w:val="454545"/>
        </w:rPr>
        <w:t>1656</w:t>
      </w:r>
      <w:r w:rsidR="00E40388">
        <w:rPr>
          <w:rFonts w:ascii="Verdana" w:hAnsi="Verdana"/>
          <w:color w:val="454545"/>
        </w:rPr>
        <w:t>位教師取得合格證號。</w:t>
      </w:r>
      <w:r>
        <w:rPr>
          <w:rFonts w:ascii="Verdana" w:hAnsi="Verdana" w:hint="eastAsia"/>
          <w:color w:val="454545"/>
        </w:rPr>
        <w:t xml:space="preserve"> </w:t>
      </w:r>
    </w:p>
    <w:p w:rsidR="00E02C80" w:rsidRDefault="00454DC3" w:rsidP="00E02C80">
      <w:pPr>
        <w:tabs>
          <w:tab w:val="left" w:pos="1185"/>
        </w:tabs>
        <w:rPr>
          <w:rFonts w:ascii="Verdana" w:hAnsi="Verdana"/>
          <w:color w:val="454545"/>
        </w:rPr>
      </w:pPr>
      <w:r>
        <w:rPr>
          <w:rFonts w:ascii="Verdana" w:hAnsi="Verdana" w:hint="eastAsia"/>
          <w:color w:val="454545"/>
        </w:rPr>
        <w:t xml:space="preserve">          5.</w:t>
      </w:r>
      <w:r w:rsidRPr="00454DC3">
        <w:rPr>
          <w:rFonts w:ascii="Verdana" w:hAnsi="Verdana"/>
          <w:color w:val="454545"/>
        </w:rPr>
        <w:t xml:space="preserve"> </w:t>
      </w:r>
      <w:r>
        <w:rPr>
          <w:rFonts w:ascii="Verdana" w:hAnsi="Verdana"/>
          <w:color w:val="454545"/>
        </w:rPr>
        <w:t>民國</w:t>
      </w:r>
      <w:r>
        <w:rPr>
          <w:rFonts w:ascii="Verdana" w:hAnsi="Verdana"/>
          <w:color w:val="454545"/>
        </w:rPr>
        <w:t>42</w:t>
      </w:r>
      <w:r>
        <w:rPr>
          <w:rFonts w:ascii="Verdana" w:hAnsi="Verdana"/>
          <w:color w:val="454545"/>
        </w:rPr>
        <w:t>年</w:t>
      </w:r>
      <w:r>
        <w:rPr>
          <w:rFonts w:ascii="Verdana" w:hAnsi="Verdana"/>
          <w:color w:val="454545"/>
        </w:rPr>
        <w:t>9</w:t>
      </w:r>
      <w:r>
        <w:rPr>
          <w:rFonts w:ascii="Verdana" w:hAnsi="Verdana"/>
          <w:color w:val="454545"/>
        </w:rPr>
        <w:t>月，本校奉准設立山地補習班，招收國校</w:t>
      </w:r>
      <w:r>
        <w:rPr>
          <w:rFonts w:ascii="Verdana" w:hAnsi="Verdana"/>
          <w:color w:val="454545"/>
        </w:rPr>
        <w:t>(</w:t>
      </w:r>
      <w:r>
        <w:rPr>
          <w:rFonts w:ascii="Verdana" w:hAnsi="Verdana"/>
          <w:color w:val="454545"/>
        </w:rPr>
        <w:t>小學</w:t>
      </w:r>
      <w:r>
        <w:rPr>
          <w:rFonts w:ascii="Verdana" w:hAnsi="Verdana"/>
          <w:color w:val="454545"/>
        </w:rPr>
        <w:t>)</w:t>
      </w:r>
      <w:r>
        <w:rPr>
          <w:rFonts w:ascii="Verdana" w:hAnsi="Verdana"/>
          <w:color w:val="454545"/>
        </w:rPr>
        <w:t>男女畢業生。同年</w:t>
      </w:r>
      <w:r>
        <w:rPr>
          <w:rFonts w:ascii="Verdana" w:hAnsi="Verdana"/>
          <w:color w:val="454545"/>
        </w:rPr>
        <w:t>12</w:t>
      </w:r>
      <w:r>
        <w:rPr>
          <w:rFonts w:ascii="Verdana" w:hAnsi="Verdana"/>
          <w:color w:val="454545"/>
        </w:rPr>
        <w:t>月</w:t>
      </w:r>
      <w:r>
        <w:rPr>
          <w:rFonts w:ascii="Verdana" w:hAnsi="Verdana"/>
          <w:color w:val="454545"/>
        </w:rPr>
        <w:t>8</w:t>
      </w:r>
      <w:r>
        <w:rPr>
          <w:rFonts w:ascii="Verdana" w:hAnsi="Verdana"/>
          <w:color w:val="454545"/>
        </w:rPr>
        <w:t>日，本校校刊「南二中青年」創刊號發行。民國</w:t>
      </w:r>
      <w:r>
        <w:rPr>
          <w:rFonts w:ascii="Verdana" w:hAnsi="Verdana"/>
          <w:color w:val="454545"/>
        </w:rPr>
        <w:t>43</w:t>
      </w:r>
      <w:r>
        <w:rPr>
          <w:rFonts w:ascii="Verdana" w:hAnsi="Verdana"/>
          <w:color w:val="454545"/>
        </w:rPr>
        <w:t>～</w:t>
      </w:r>
      <w:r>
        <w:rPr>
          <w:rFonts w:ascii="Verdana" w:hAnsi="Verdana"/>
          <w:color w:val="454545"/>
        </w:rPr>
        <w:t>50</w:t>
      </w:r>
      <w:r>
        <w:rPr>
          <w:rFonts w:ascii="Verdana" w:hAnsi="Verdana"/>
          <w:color w:val="454545"/>
        </w:rPr>
        <w:t>年由周簡文校長接任，民國</w:t>
      </w:r>
      <w:r>
        <w:rPr>
          <w:rFonts w:ascii="Verdana" w:hAnsi="Verdana"/>
          <w:color w:val="454545"/>
        </w:rPr>
        <w:t>44</w:t>
      </w:r>
      <w:r>
        <w:rPr>
          <w:rFonts w:ascii="Verdana" w:hAnsi="Verdana"/>
          <w:color w:val="454545"/>
        </w:rPr>
        <w:t>年</w:t>
      </w:r>
      <w:r>
        <w:rPr>
          <w:rFonts w:ascii="Verdana" w:hAnsi="Verdana"/>
          <w:color w:val="454545"/>
        </w:rPr>
        <w:t>7</w:t>
      </w:r>
      <w:r>
        <w:rPr>
          <w:rFonts w:ascii="Verdana" w:hAnsi="Verdana"/>
          <w:color w:val="454545"/>
        </w:rPr>
        <w:t>月</w:t>
      </w:r>
      <w:r>
        <w:rPr>
          <w:rFonts w:ascii="Verdana" w:hAnsi="Verdana"/>
          <w:color w:val="454545"/>
        </w:rPr>
        <w:t>3</w:t>
      </w:r>
      <w:r>
        <w:rPr>
          <w:rFonts w:ascii="Verdana" w:hAnsi="Verdana"/>
          <w:color w:val="454545"/>
        </w:rPr>
        <w:t>日因配合政府戰時特殊政策，奉准籌建聯合</w:t>
      </w:r>
      <w:proofErr w:type="gramStart"/>
      <w:r>
        <w:rPr>
          <w:rFonts w:ascii="Verdana" w:hAnsi="Verdana"/>
          <w:color w:val="454545"/>
        </w:rPr>
        <w:t>臺</w:t>
      </w:r>
      <w:proofErr w:type="gramEnd"/>
      <w:r>
        <w:rPr>
          <w:rFonts w:ascii="Verdana" w:hAnsi="Verdana"/>
          <w:color w:val="454545"/>
        </w:rPr>
        <w:t>南</w:t>
      </w:r>
      <w:proofErr w:type="gramStart"/>
      <w:r>
        <w:rPr>
          <w:rFonts w:ascii="Verdana" w:hAnsi="Verdana"/>
          <w:color w:val="454545"/>
        </w:rPr>
        <w:t>一</w:t>
      </w:r>
      <w:proofErr w:type="gramEnd"/>
      <w:r>
        <w:rPr>
          <w:rFonts w:ascii="Verdana" w:hAnsi="Verdana"/>
          <w:color w:val="454545"/>
        </w:rPr>
        <w:t>中、</w:t>
      </w:r>
      <w:proofErr w:type="gramStart"/>
      <w:r>
        <w:rPr>
          <w:rFonts w:ascii="Verdana" w:hAnsi="Verdana"/>
          <w:color w:val="454545"/>
        </w:rPr>
        <w:t>臺</w:t>
      </w:r>
      <w:proofErr w:type="gramEnd"/>
      <w:r>
        <w:rPr>
          <w:rFonts w:ascii="Verdana" w:hAnsi="Verdana"/>
          <w:color w:val="454545"/>
        </w:rPr>
        <w:t>南女中之分校，地點選在台南縣善化鎮，男女兼收。民國</w:t>
      </w:r>
      <w:r>
        <w:rPr>
          <w:rFonts w:ascii="Verdana" w:hAnsi="Verdana"/>
          <w:color w:val="454545"/>
        </w:rPr>
        <w:t>45</w:t>
      </w:r>
      <w:r>
        <w:rPr>
          <w:rFonts w:ascii="Verdana" w:hAnsi="Verdana"/>
          <w:color w:val="454545"/>
        </w:rPr>
        <w:t>年聯合分部獨立，改為省立善化中學。又本校</w:t>
      </w:r>
      <w:proofErr w:type="gramStart"/>
      <w:r>
        <w:rPr>
          <w:rFonts w:ascii="Verdana" w:hAnsi="Verdana"/>
          <w:color w:val="454545"/>
        </w:rPr>
        <w:t>特</w:t>
      </w:r>
      <w:proofErr w:type="gramEnd"/>
      <w:r>
        <w:rPr>
          <w:rFonts w:ascii="Verdana" w:hAnsi="Verdana"/>
          <w:color w:val="454545"/>
        </w:rPr>
        <w:t>於台南縣永康鄉設立分校，專收初中男生</w:t>
      </w:r>
      <w:r w:rsidR="00E02C80">
        <w:rPr>
          <w:rFonts w:ascii="Verdana" w:hAnsi="Verdana" w:hint="eastAsia"/>
          <w:color w:val="454545"/>
        </w:rPr>
        <w:t xml:space="preserve">          </w:t>
      </w:r>
    </w:p>
    <w:p w:rsidR="00E02C80" w:rsidRDefault="00E02C80" w:rsidP="00E02C80">
      <w:pPr>
        <w:tabs>
          <w:tab w:val="left" w:pos="1185"/>
        </w:tabs>
        <w:rPr>
          <w:rFonts w:ascii="Verdana" w:hAnsi="Verdana"/>
          <w:color w:val="454545"/>
        </w:rPr>
      </w:pPr>
      <w:r>
        <w:rPr>
          <w:rFonts w:ascii="Verdana" w:hAnsi="Verdana" w:hint="eastAsia"/>
          <w:color w:val="454545"/>
        </w:rPr>
        <w:t xml:space="preserve">          </w:t>
      </w:r>
      <w:r>
        <w:rPr>
          <w:rFonts w:ascii="Verdana" w:hAnsi="Verdana" w:hint="eastAsia"/>
          <w:color w:val="454545"/>
        </w:rPr>
        <w:t>6.</w:t>
      </w:r>
      <w:r>
        <w:rPr>
          <w:rFonts w:ascii="Verdana" w:hAnsi="Verdana" w:hint="eastAsia"/>
          <w:color w:val="454545"/>
        </w:rPr>
        <w:t>我感興趣的社團是管樂社</w:t>
      </w:r>
      <w:r>
        <w:rPr>
          <w:rFonts w:ascii="Verdana" w:hAnsi="Verdana" w:hint="eastAsia"/>
          <w:color w:val="454545"/>
        </w:rPr>
        <w:t>,</w:t>
      </w:r>
      <w:r>
        <w:rPr>
          <w:rFonts w:ascii="Verdana" w:hAnsi="Verdana" w:hint="eastAsia"/>
          <w:color w:val="454545"/>
        </w:rPr>
        <w:t>二中從創辦以來</w:t>
      </w:r>
      <w:r>
        <w:rPr>
          <w:rFonts w:ascii="Verdana" w:hAnsi="Verdana" w:hint="eastAsia"/>
          <w:color w:val="454545"/>
        </w:rPr>
        <w:t>,</w:t>
      </w:r>
      <w:r>
        <w:rPr>
          <w:rFonts w:ascii="Verdana" w:hAnsi="Verdana" w:hint="eastAsia"/>
          <w:color w:val="454545"/>
        </w:rPr>
        <w:t>屢屢榮獲佳績</w:t>
      </w:r>
    </w:p>
    <w:p w:rsidR="00E02C80" w:rsidRDefault="00E02C80" w:rsidP="00E02C80">
      <w:pPr>
        <w:tabs>
          <w:tab w:val="left" w:pos="1185"/>
        </w:tabs>
        <w:rPr>
          <w:rFonts w:ascii="Verdana" w:hAnsi="Verdana"/>
          <w:color w:val="454545"/>
        </w:rPr>
      </w:pPr>
    </w:p>
    <w:p w:rsidR="00E02C80" w:rsidRDefault="00E02C80" w:rsidP="00E02C80">
      <w:pPr>
        <w:tabs>
          <w:tab w:val="left" w:pos="1185"/>
        </w:tabs>
        <w:rPr>
          <w:rFonts w:asciiTheme="minorEastAsia" w:hAnsiTheme="minorEastAsia"/>
          <w:b/>
        </w:rPr>
      </w:pPr>
      <w:r w:rsidRPr="00563A37">
        <w:rPr>
          <w:rFonts w:asciiTheme="minorEastAsia" w:hAnsiTheme="minorEastAsia" w:hint="eastAsia"/>
          <w:b/>
        </w:rPr>
        <w:t>四、招生資訊：</w:t>
      </w:r>
    </w:p>
    <w:p w:rsidR="00E02C80" w:rsidRDefault="00E02C80" w:rsidP="00E02C80">
      <w:pPr>
        <w:tabs>
          <w:tab w:val="left" w:pos="1185"/>
        </w:tabs>
        <w:rPr>
          <w:rFonts w:asciiTheme="minorEastAsia" w:hAnsiTheme="minorEastAsia"/>
          <w:b/>
        </w:rPr>
      </w:pPr>
      <w:r>
        <w:rPr>
          <w:rFonts w:asciiTheme="minorEastAsia" w:hAnsiTheme="minorEastAsia" w:hint="eastAsia"/>
          <w:b/>
        </w:rPr>
        <w:t xml:space="preserve"> (1) 大概2A作文5級分or3</w:t>
      </w:r>
      <w:r>
        <w:rPr>
          <w:rFonts w:asciiTheme="minorEastAsia" w:hAnsiTheme="minorEastAsia"/>
          <w:b/>
        </w:rPr>
        <w:t>A</w:t>
      </w:r>
    </w:p>
    <w:p w:rsidR="00E02C80" w:rsidRDefault="00E02C80" w:rsidP="00E02C80">
      <w:pPr>
        <w:tabs>
          <w:tab w:val="left" w:pos="1185"/>
        </w:tabs>
        <w:rPr>
          <w:rFonts w:asciiTheme="minorEastAsia" w:hAnsiTheme="minorEastAsia"/>
          <w:b/>
        </w:rPr>
      </w:pPr>
      <w:r>
        <w:rPr>
          <w:rFonts w:asciiTheme="minorEastAsia" w:hAnsiTheme="minorEastAsia" w:hint="eastAsia"/>
          <w:b/>
        </w:rPr>
        <w:t xml:space="preserve"> (2) 學費: </w:t>
      </w:r>
    </w:p>
    <w:p w:rsidR="00E02C80" w:rsidRDefault="00E02C80" w:rsidP="00E02C80">
      <w:pPr>
        <w:jc w:val="center"/>
        <w:rPr>
          <w:rFonts w:ascii="標楷體" w:eastAsia="標楷體" w:hAnsi="標楷體" w:hint="eastAsia"/>
          <w:b/>
          <w:bCs/>
          <w:sz w:val="32"/>
        </w:rPr>
      </w:pPr>
      <w:r w:rsidRPr="003605A8">
        <w:rPr>
          <w:rFonts w:ascii="標楷體" w:eastAsia="標楷體" w:hAnsi="標楷體" w:hint="eastAsia"/>
          <w:b/>
          <w:bCs/>
          <w:sz w:val="32"/>
        </w:rPr>
        <w:t>國立</w:t>
      </w:r>
      <w:proofErr w:type="gramStart"/>
      <w:r>
        <w:rPr>
          <w:rFonts w:ascii="標楷體" w:eastAsia="標楷體" w:hAnsi="標楷體" w:hint="eastAsia"/>
          <w:b/>
          <w:bCs/>
          <w:sz w:val="32"/>
        </w:rPr>
        <w:t>臺</w:t>
      </w:r>
      <w:proofErr w:type="gramEnd"/>
      <w:r w:rsidRPr="003605A8">
        <w:rPr>
          <w:rFonts w:ascii="標楷體" w:eastAsia="標楷體" w:hAnsi="標楷體" w:hint="eastAsia"/>
          <w:b/>
          <w:bCs/>
          <w:sz w:val="32"/>
        </w:rPr>
        <w:t>南第二高級中學</w:t>
      </w:r>
      <w:r>
        <w:rPr>
          <w:rFonts w:ascii="標楷體" w:eastAsia="標楷體" w:hAnsi="標楷體" w:hint="eastAsia"/>
          <w:b/>
          <w:bCs/>
          <w:sz w:val="32"/>
        </w:rPr>
        <w:t>106</w:t>
      </w:r>
      <w:r w:rsidRPr="003605A8">
        <w:rPr>
          <w:rFonts w:ascii="標楷體" w:eastAsia="標楷體" w:hAnsi="標楷體" w:hint="eastAsia"/>
          <w:b/>
          <w:bCs/>
          <w:sz w:val="32"/>
        </w:rPr>
        <w:t>學年度第</w:t>
      </w:r>
      <w:r>
        <w:rPr>
          <w:rFonts w:ascii="標楷體" w:eastAsia="標楷體" w:hAnsi="標楷體" w:hint="eastAsia"/>
          <w:b/>
          <w:bCs/>
          <w:sz w:val="32"/>
        </w:rPr>
        <w:t>2</w:t>
      </w:r>
      <w:r w:rsidRPr="003605A8">
        <w:rPr>
          <w:rFonts w:ascii="標楷體" w:eastAsia="標楷體" w:hAnsi="標楷體" w:hint="eastAsia"/>
          <w:b/>
          <w:bCs/>
          <w:sz w:val="32"/>
        </w:rPr>
        <w:t>學期各類組註冊費應繳金額總表</w:t>
      </w:r>
    </w:p>
    <w:p w:rsidR="00E02C80" w:rsidRDefault="00E02C80" w:rsidP="00E02C80">
      <w:pPr>
        <w:spacing w:line="200" w:lineRule="exact"/>
        <w:rPr>
          <w:rFonts w:ascii="標楷體" w:eastAsia="標楷體" w:hAnsi="標楷體" w:hint="eastAsia"/>
          <w:b/>
          <w:bCs/>
          <w:sz w:val="18"/>
          <w:szCs w:val="18"/>
        </w:rPr>
      </w:pPr>
      <w:r>
        <w:rPr>
          <w:rFonts w:ascii="標楷體" w:eastAsia="標楷體" w:hAnsi="標楷體" w:hint="eastAsia"/>
          <w:sz w:val="18"/>
          <w:szCs w:val="18"/>
        </w:rPr>
        <w:t xml:space="preserve">                                                                                                      </w:t>
      </w:r>
      <w:r w:rsidRPr="000C60D6">
        <w:rPr>
          <w:rFonts w:ascii="標楷體" w:eastAsia="標楷體" w:hAnsi="標楷體" w:hint="eastAsia"/>
          <w:b/>
          <w:sz w:val="18"/>
          <w:szCs w:val="18"/>
        </w:rPr>
        <w:t>依據教育部10</w:t>
      </w:r>
      <w:r>
        <w:rPr>
          <w:rFonts w:ascii="標楷體" w:eastAsia="標楷體" w:hAnsi="標楷體" w:hint="eastAsia"/>
          <w:b/>
          <w:sz w:val="18"/>
          <w:szCs w:val="18"/>
        </w:rPr>
        <w:t>6</w:t>
      </w:r>
      <w:r w:rsidRPr="000C60D6">
        <w:rPr>
          <w:rFonts w:ascii="標楷體" w:eastAsia="標楷體" w:hAnsi="標楷體"/>
          <w:b/>
          <w:sz w:val="18"/>
          <w:szCs w:val="18"/>
        </w:rPr>
        <w:t>年</w:t>
      </w:r>
      <w:r>
        <w:rPr>
          <w:rFonts w:ascii="標楷體" w:eastAsia="標楷體" w:hAnsi="標楷體" w:hint="eastAsia"/>
          <w:b/>
          <w:sz w:val="18"/>
          <w:szCs w:val="18"/>
        </w:rPr>
        <w:t>6</w:t>
      </w:r>
      <w:r w:rsidRPr="000C60D6">
        <w:rPr>
          <w:rFonts w:ascii="標楷體" w:eastAsia="標楷體" w:hAnsi="標楷體"/>
          <w:b/>
          <w:sz w:val="18"/>
          <w:szCs w:val="18"/>
        </w:rPr>
        <w:t>月</w:t>
      </w:r>
      <w:r>
        <w:rPr>
          <w:rFonts w:ascii="標楷體" w:eastAsia="標楷體" w:hAnsi="標楷體" w:hint="eastAsia"/>
          <w:b/>
          <w:sz w:val="18"/>
          <w:szCs w:val="18"/>
        </w:rPr>
        <w:t>9</w:t>
      </w:r>
      <w:r w:rsidRPr="000C60D6">
        <w:rPr>
          <w:rFonts w:ascii="標楷體" w:eastAsia="標楷體" w:hAnsi="標楷體"/>
          <w:b/>
          <w:sz w:val="18"/>
          <w:szCs w:val="18"/>
        </w:rPr>
        <w:t>日</w:t>
      </w:r>
      <w:proofErr w:type="gramStart"/>
      <w:r w:rsidRPr="000C60D6">
        <w:rPr>
          <w:rFonts w:ascii="標楷體" w:eastAsia="標楷體" w:hAnsi="標楷體" w:hint="eastAsia"/>
          <w:b/>
          <w:sz w:val="18"/>
          <w:szCs w:val="18"/>
        </w:rPr>
        <w:t>臺</w:t>
      </w:r>
      <w:proofErr w:type="gramEnd"/>
      <w:r w:rsidRPr="000C60D6">
        <w:rPr>
          <w:rFonts w:ascii="標楷體" w:eastAsia="標楷體" w:hAnsi="標楷體" w:hint="eastAsia"/>
          <w:b/>
          <w:sz w:val="18"/>
          <w:szCs w:val="18"/>
        </w:rPr>
        <w:t>教授</w:t>
      </w:r>
      <w:proofErr w:type="gramStart"/>
      <w:r w:rsidRPr="000C60D6">
        <w:rPr>
          <w:rFonts w:ascii="標楷體" w:eastAsia="標楷體" w:hAnsi="標楷體" w:hint="eastAsia"/>
          <w:b/>
          <w:sz w:val="18"/>
          <w:szCs w:val="18"/>
        </w:rPr>
        <w:t>國部字</w:t>
      </w:r>
      <w:r w:rsidRPr="000C60D6">
        <w:rPr>
          <w:rFonts w:ascii="標楷體" w:eastAsia="標楷體" w:hAnsi="標楷體"/>
          <w:b/>
          <w:sz w:val="18"/>
          <w:szCs w:val="18"/>
        </w:rPr>
        <w:t>第</w:t>
      </w:r>
      <w:r w:rsidRPr="000C60D6">
        <w:rPr>
          <w:rFonts w:ascii="標楷體" w:eastAsia="標楷體" w:hAnsi="標楷體" w:hint="eastAsia"/>
          <w:b/>
          <w:sz w:val="18"/>
          <w:szCs w:val="18"/>
        </w:rPr>
        <w:t>10</w:t>
      </w:r>
      <w:r>
        <w:rPr>
          <w:rFonts w:ascii="標楷體" w:eastAsia="標楷體" w:hAnsi="標楷體" w:hint="eastAsia"/>
          <w:b/>
          <w:sz w:val="18"/>
          <w:szCs w:val="18"/>
        </w:rPr>
        <w:t>60049373</w:t>
      </w:r>
      <w:proofErr w:type="gramEnd"/>
      <w:r>
        <w:rPr>
          <w:rFonts w:ascii="標楷體" w:eastAsia="標楷體" w:hAnsi="標楷體" w:hint="eastAsia"/>
          <w:b/>
          <w:sz w:val="18"/>
          <w:szCs w:val="18"/>
        </w:rPr>
        <w:t>A號公告</w:t>
      </w:r>
      <w:r w:rsidRPr="000C60D6">
        <w:rPr>
          <w:rFonts w:ascii="標楷體" w:eastAsia="標楷體" w:hAnsi="標楷體" w:hint="eastAsia"/>
          <w:b/>
          <w:sz w:val="18"/>
          <w:szCs w:val="18"/>
        </w:rPr>
        <w:t>暨</w:t>
      </w:r>
      <w:r w:rsidRPr="000C60D6">
        <w:rPr>
          <w:rFonts w:ascii="新細明體" w:hAnsi="新細明體" w:hint="eastAsia"/>
          <w:b/>
          <w:sz w:val="18"/>
          <w:szCs w:val="18"/>
        </w:rPr>
        <w:t xml:space="preserve"> </w:t>
      </w:r>
      <w:r w:rsidRPr="000C60D6">
        <w:rPr>
          <w:rFonts w:ascii="新細明體" w:hAnsi="新細明體"/>
          <w:b/>
          <w:sz w:val="18"/>
          <w:szCs w:val="18"/>
        </w:rPr>
        <w:br/>
      </w:r>
      <w:r>
        <w:rPr>
          <w:rFonts w:ascii="新細明體" w:hAnsi="新細明體" w:hint="eastAsia"/>
          <w:sz w:val="18"/>
          <w:szCs w:val="18"/>
        </w:rPr>
        <w:t xml:space="preserve">                                                                                                      </w:t>
      </w:r>
      <w:r w:rsidRPr="000C60D6">
        <w:rPr>
          <w:rFonts w:ascii="標楷體" w:eastAsia="標楷體" w:hAnsi="標楷體" w:hint="eastAsia"/>
          <w:b/>
          <w:sz w:val="18"/>
          <w:szCs w:val="18"/>
        </w:rPr>
        <w:t>本校10</w:t>
      </w:r>
      <w:r>
        <w:rPr>
          <w:rFonts w:ascii="標楷體" w:eastAsia="標楷體" w:hAnsi="標楷體" w:hint="eastAsia"/>
          <w:b/>
          <w:sz w:val="18"/>
          <w:szCs w:val="18"/>
        </w:rPr>
        <w:t>6</w:t>
      </w:r>
      <w:r w:rsidRPr="000C60D6">
        <w:rPr>
          <w:rFonts w:ascii="標楷體" w:eastAsia="標楷體" w:hAnsi="標楷體" w:hint="eastAsia"/>
          <w:b/>
          <w:bCs/>
          <w:sz w:val="18"/>
          <w:szCs w:val="18"/>
        </w:rPr>
        <w:t>學年度第</w:t>
      </w:r>
      <w:r>
        <w:rPr>
          <w:rFonts w:ascii="標楷體" w:eastAsia="標楷體" w:hAnsi="標楷體" w:hint="eastAsia"/>
          <w:b/>
          <w:bCs/>
          <w:sz w:val="18"/>
          <w:szCs w:val="18"/>
        </w:rPr>
        <w:t>２</w:t>
      </w:r>
      <w:r w:rsidRPr="000C60D6">
        <w:rPr>
          <w:rFonts w:ascii="標楷體" w:eastAsia="標楷體" w:hAnsi="標楷體" w:hint="eastAsia"/>
          <w:b/>
          <w:bCs/>
          <w:sz w:val="18"/>
          <w:szCs w:val="18"/>
        </w:rPr>
        <w:t>學期收取學生代收代辦費審核會議紀錄</w:t>
      </w:r>
      <w:r>
        <w:rPr>
          <w:rFonts w:ascii="標楷體" w:eastAsia="標楷體" w:hAnsi="標楷體" w:hint="eastAsia"/>
          <w:b/>
          <w:bCs/>
          <w:sz w:val="18"/>
          <w:szCs w:val="18"/>
        </w:rPr>
        <w:t>決議事項辦理</w:t>
      </w:r>
    </w:p>
    <w:p w:rsidR="00E02C80" w:rsidRPr="000C60D6" w:rsidRDefault="00E02C80" w:rsidP="00E02C80">
      <w:pPr>
        <w:spacing w:line="200" w:lineRule="exact"/>
        <w:rPr>
          <w:rFonts w:ascii="標楷體" w:eastAsia="標楷體" w:hAnsi="標楷體" w:hint="eastAsia"/>
          <w:b/>
          <w:bCs/>
          <w:sz w:val="18"/>
          <w:szCs w:val="18"/>
        </w:rPr>
      </w:pPr>
    </w:p>
    <w:tbl>
      <w:tblPr>
        <w:tblW w:w="15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70"/>
        <w:gridCol w:w="3201"/>
        <w:gridCol w:w="512"/>
        <w:gridCol w:w="528"/>
        <w:gridCol w:w="601"/>
        <w:gridCol w:w="510"/>
        <w:gridCol w:w="537"/>
        <w:gridCol w:w="718"/>
        <w:gridCol w:w="500"/>
        <w:gridCol w:w="713"/>
        <w:gridCol w:w="687"/>
        <w:gridCol w:w="613"/>
        <w:gridCol w:w="668"/>
        <w:gridCol w:w="532"/>
        <w:gridCol w:w="582"/>
        <w:gridCol w:w="923"/>
        <w:gridCol w:w="706"/>
        <w:gridCol w:w="614"/>
        <w:gridCol w:w="856"/>
        <w:gridCol w:w="766"/>
      </w:tblGrid>
      <w:tr w:rsidR="00E02C80" w:rsidTr="00E02C80">
        <w:tblPrEx>
          <w:tblCellMar>
            <w:top w:w="0" w:type="dxa"/>
            <w:bottom w:w="0" w:type="dxa"/>
          </w:tblCellMar>
        </w:tblPrEx>
        <w:trPr>
          <w:trHeight w:hRule="exact" w:val="387"/>
          <w:jc w:val="center"/>
        </w:trPr>
        <w:tc>
          <w:tcPr>
            <w:tcW w:w="570" w:type="dxa"/>
            <w:vMerge w:val="restart"/>
            <w:vAlign w:val="center"/>
          </w:tcPr>
          <w:p w:rsidR="00E02C80" w:rsidRPr="00BA5CEC" w:rsidRDefault="00E02C80" w:rsidP="000A1139">
            <w:pPr>
              <w:spacing w:line="240" w:lineRule="exact"/>
              <w:ind w:firstLineChars="100" w:firstLine="200"/>
              <w:rPr>
                <w:rFonts w:ascii="標楷體" w:eastAsia="標楷體" w:hAnsi="標楷體"/>
              </w:rPr>
            </w:pPr>
            <w:r>
              <w:rPr>
                <w:rFonts w:ascii="標楷體" w:eastAsia="標楷體" w:hAnsi="標楷體" w:hint="eastAsia"/>
                <w:sz w:val="20"/>
                <w:szCs w:val="20"/>
              </w:rPr>
              <w:t xml:space="preserve"> </w:t>
            </w:r>
            <w:r w:rsidRPr="00BA5CEC">
              <w:rPr>
                <w:rFonts w:ascii="標楷體" w:eastAsia="標楷體" w:hAnsi="標楷體"/>
                <w:sz w:val="20"/>
                <w:szCs w:val="20"/>
              </w:rPr>
              <w:t>班級</w:t>
            </w:r>
          </w:p>
        </w:tc>
        <w:tc>
          <w:tcPr>
            <w:tcW w:w="3432" w:type="dxa"/>
            <w:gridSpan w:val="2"/>
            <w:vAlign w:val="center"/>
          </w:tcPr>
          <w:p w:rsidR="00E02C80" w:rsidRPr="003605A8" w:rsidRDefault="00E02C80" w:rsidP="000A1139">
            <w:pPr>
              <w:spacing w:line="240" w:lineRule="exact"/>
              <w:jc w:val="center"/>
              <w:rPr>
                <w:rFonts w:ascii="標楷體" w:eastAsia="標楷體" w:hAnsi="標楷體"/>
              </w:rPr>
            </w:pPr>
            <w:r>
              <w:rPr>
                <w:rFonts w:ascii="標楷體" w:eastAsia="標楷體" w:hAnsi="標楷體" w:hint="eastAsia"/>
              </w:rPr>
              <w:t xml:space="preserve"> </w:t>
            </w:r>
            <w:r w:rsidRPr="003605A8">
              <w:rPr>
                <w:rFonts w:ascii="標楷體" w:eastAsia="標楷體" w:hAnsi="標楷體"/>
              </w:rPr>
              <w:t>學雜費</w:t>
            </w:r>
          </w:p>
        </w:tc>
        <w:tc>
          <w:tcPr>
            <w:tcW w:w="529" w:type="dxa"/>
            <w:vMerge w:val="restart"/>
            <w:vAlign w:val="center"/>
          </w:tcPr>
          <w:p w:rsidR="00E02C80" w:rsidRPr="003605A8" w:rsidRDefault="00E02C80" w:rsidP="000A1139">
            <w:pPr>
              <w:spacing w:line="240" w:lineRule="exact"/>
              <w:jc w:val="center"/>
              <w:rPr>
                <w:rFonts w:ascii="標楷體" w:eastAsia="標楷體" w:hAnsi="標楷體"/>
              </w:rPr>
            </w:pPr>
          </w:p>
          <w:p w:rsidR="00E02C80" w:rsidRPr="003605A8" w:rsidRDefault="00E02C80" w:rsidP="000A1139">
            <w:pPr>
              <w:spacing w:line="240" w:lineRule="exact"/>
              <w:jc w:val="center"/>
              <w:rPr>
                <w:rFonts w:ascii="標楷體" w:eastAsia="標楷體" w:hAnsi="標楷體"/>
              </w:rPr>
            </w:pPr>
            <w:r w:rsidRPr="003605A8">
              <w:rPr>
                <w:rFonts w:ascii="標楷體" w:eastAsia="標楷體" w:hAnsi="標楷體"/>
              </w:rPr>
              <w:t>合計</w:t>
            </w:r>
          </w:p>
        </w:tc>
        <w:tc>
          <w:tcPr>
            <w:tcW w:w="2410" w:type="dxa"/>
            <w:gridSpan w:val="4"/>
            <w:vAlign w:val="center"/>
          </w:tcPr>
          <w:p w:rsidR="00E02C80" w:rsidRPr="003605A8" w:rsidRDefault="00E02C80" w:rsidP="000A1139">
            <w:pPr>
              <w:spacing w:line="240" w:lineRule="exact"/>
              <w:jc w:val="center"/>
              <w:rPr>
                <w:rFonts w:ascii="標楷體" w:eastAsia="標楷體" w:hAnsi="標楷體"/>
              </w:rPr>
            </w:pPr>
            <w:r w:rsidRPr="003605A8">
              <w:rPr>
                <w:rFonts w:ascii="標楷體" w:eastAsia="標楷體" w:hAnsi="標楷體"/>
              </w:rPr>
              <w:t>代收代付費</w:t>
            </w:r>
          </w:p>
        </w:tc>
        <w:tc>
          <w:tcPr>
            <w:tcW w:w="8396" w:type="dxa"/>
            <w:gridSpan w:val="12"/>
          </w:tcPr>
          <w:p w:rsidR="00E02C80" w:rsidRPr="003605A8" w:rsidRDefault="00E02C80" w:rsidP="000A1139">
            <w:pPr>
              <w:spacing w:line="240" w:lineRule="exact"/>
              <w:jc w:val="center"/>
              <w:rPr>
                <w:rFonts w:ascii="標楷體" w:eastAsia="標楷體" w:hAnsi="標楷體"/>
              </w:rPr>
            </w:pPr>
            <w:r w:rsidRPr="003605A8">
              <w:rPr>
                <w:rFonts w:ascii="標楷體" w:eastAsia="標楷體" w:hAnsi="標楷體"/>
              </w:rPr>
              <w:t>代收代辦費</w:t>
            </w:r>
          </w:p>
        </w:tc>
      </w:tr>
      <w:tr w:rsidR="00E02C80" w:rsidTr="00E02C80">
        <w:tblPrEx>
          <w:tblCellMar>
            <w:top w:w="0" w:type="dxa"/>
            <w:bottom w:w="0" w:type="dxa"/>
          </w:tblCellMar>
        </w:tblPrEx>
        <w:trPr>
          <w:trHeight w:hRule="exact" w:val="847"/>
          <w:jc w:val="center"/>
        </w:trPr>
        <w:tc>
          <w:tcPr>
            <w:tcW w:w="570" w:type="dxa"/>
            <w:vMerge/>
            <w:vAlign w:val="center"/>
          </w:tcPr>
          <w:p w:rsidR="00E02C80" w:rsidRPr="00BA5CEC" w:rsidRDefault="00E02C80" w:rsidP="000A1139">
            <w:pPr>
              <w:spacing w:line="240" w:lineRule="exact"/>
              <w:ind w:firstLineChars="100" w:firstLine="200"/>
              <w:jc w:val="center"/>
              <w:rPr>
                <w:rFonts w:ascii="標楷體" w:eastAsia="標楷體" w:hAnsi="標楷體"/>
                <w:sz w:val="20"/>
                <w:szCs w:val="20"/>
              </w:rPr>
            </w:pPr>
          </w:p>
        </w:tc>
        <w:tc>
          <w:tcPr>
            <w:tcW w:w="3346" w:type="dxa"/>
            <w:vAlign w:val="center"/>
          </w:tcPr>
          <w:p w:rsidR="00E02C80" w:rsidRDefault="00E02C80" w:rsidP="000A1139">
            <w:pPr>
              <w:spacing w:line="240" w:lineRule="exact"/>
              <w:jc w:val="center"/>
              <w:rPr>
                <w:rFonts w:ascii="標楷體" w:eastAsia="標楷體" w:hAnsi="標楷體"/>
                <w:sz w:val="20"/>
                <w:szCs w:val="20"/>
              </w:rPr>
            </w:pPr>
            <w:r w:rsidRPr="00BA5CEC">
              <w:rPr>
                <w:rFonts w:ascii="標楷體" w:eastAsia="標楷體" w:hAnsi="標楷體"/>
                <w:sz w:val="20"/>
                <w:szCs w:val="20"/>
              </w:rPr>
              <w:t>學費</w:t>
            </w:r>
            <w:r>
              <w:rPr>
                <w:rFonts w:ascii="標楷體" w:eastAsia="標楷體" w:hAnsi="標楷體" w:hint="eastAsia"/>
                <w:sz w:val="20"/>
                <w:szCs w:val="20"/>
              </w:rPr>
              <w:t xml:space="preserve"> </w:t>
            </w:r>
          </w:p>
          <w:p w:rsidR="00E02C80" w:rsidRPr="00BA5CEC" w:rsidRDefault="00E02C80" w:rsidP="00E02C80">
            <w:pPr>
              <w:spacing w:line="240" w:lineRule="exact"/>
              <w:rPr>
                <w:rFonts w:ascii="標楷體" w:eastAsia="標楷體" w:hAnsi="標楷體"/>
                <w:sz w:val="20"/>
                <w:szCs w:val="20"/>
              </w:rPr>
            </w:pPr>
          </w:p>
        </w:tc>
        <w:tc>
          <w:tcPr>
            <w:tcW w:w="86" w:type="dxa"/>
            <w:vAlign w:val="center"/>
          </w:tcPr>
          <w:p w:rsidR="00E02C80" w:rsidRPr="00BA5CEC" w:rsidRDefault="00E02C80" w:rsidP="000A1139">
            <w:pPr>
              <w:spacing w:line="240" w:lineRule="exact"/>
              <w:jc w:val="center"/>
              <w:rPr>
                <w:rFonts w:ascii="標楷體" w:eastAsia="標楷體" w:hAnsi="標楷體"/>
                <w:sz w:val="20"/>
                <w:szCs w:val="20"/>
              </w:rPr>
            </w:pPr>
            <w:r w:rsidRPr="00BA5CEC">
              <w:rPr>
                <w:rFonts w:ascii="標楷體" w:eastAsia="標楷體" w:hAnsi="標楷體"/>
                <w:sz w:val="20"/>
                <w:szCs w:val="20"/>
              </w:rPr>
              <w:t>雜費</w:t>
            </w:r>
          </w:p>
        </w:tc>
        <w:tc>
          <w:tcPr>
            <w:tcW w:w="529" w:type="dxa"/>
            <w:vMerge/>
            <w:vAlign w:val="center"/>
          </w:tcPr>
          <w:p w:rsidR="00E02C80" w:rsidRPr="00BA5CEC" w:rsidRDefault="00E02C80" w:rsidP="000A1139">
            <w:pPr>
              <w:spacing w:line="240" w:lineRule="exact"/>
              <w:jc w:val="center"/>
              <w:rPr>
                <w:rFonts w:ascii="標楷體" w:eastAsia="標楷體" w:hAnsi="標楷體"/>
                <w:sz w:val="20"/>
                <w:szCs w:val="20"/>
              </w:rPr>
            </w:pPr>
          </w:p>
        </w:tc>
        <w:tc>
          <w:tcPr>
            <w:tcW w:w="614"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實習實驗費</w:t>
            </w:r>
          </w:p>
        </w:tc>
        <w:tc>
          <w:tcPr>
            <w:tcW w:w="518" w:type="dxa"/>
            <w:vAlign w:val="center"/>
          </w:tcPr>
          <w:p w:rsidR="00E02C80" w:rsidRPr="0004213A" w:rsidRDefault="00E02C80" w:rsidP="000A1139">
            <w:pPr>
              <w:spacing w:line="240" w:lineRule="exact"/>
              <w:jc w:val="center"/>
              <w:rPr>
                <w:rFonts w:ascii="標楷體" w:eastAsia="標楷體" w:hAnsi="標楷體"/>
                <w:sz w:val="16"/>
                <w:szCs w:val="16"/>
              </w:rPr>
            </w:pPr>
            <w:r w:rsidRPr="0004213A">
              <w:rPr>
                <w:rFonts w:ascii="標楷體" w:eastAsia="標楷體" w:hAnsi="標楷體"/>
                <w:sz w:val="16"/>
                <w:szCs w:val="16"/>
              </w:rPr>
              <w:t>電腦使用費</w:t>
            </w:r>
          </w:p>
        </w:tc>
        <w:tc>
          <w:tcPr>
            <w:tcW w:w="541"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課業輔導費</w:t>
            </w:r>
          </w:p>
        </w:tc>
        <w:tc>
          <w:tcPr>
            <w:tcW w:w="737" w:type="dxa"/>
            <w:vAlign w:val="center"/>
          </w:tcPr>
          <w:p w:rsidR="00E02C80" w:rsidRPr="00016A06" w:rsidRDefault="00E02C80" w:rsidP="000A1139">
            <w:pPr>
              <w:spacing w:line="240" w:lineRule="exact"/>
              <w:jc w:val="center"/>
              <w:rPr>
                <w:rFonts w:ascii="標楷體" w:eastAsia="標楷體" w:hAnsi="標楷體"/>
                <w:sz w:val="16"/>
                <w:szCs w:val="16"/>
              </w:rPr>
            </w:pPr>
            <w:r>
              <w:rPr>
                <w:rFonts w:ascii="標楷體" w:eastAsia="標楷體" w:hAnsi="標楷體"/>
                <w:sz w:val="16"/>
                <w:szCs w:val="16"/>
              </w:rPr>
              <w:t>書法課鐘點費</w:t>
            </w:r>
          </w:p>
        </w:tc>
        <w:tc>
          <w:tcPr>
            <w:tcW w:w="507"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平安</w:t>
            </w:r>
          </w:p>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保</w:t>
            </w:r>
            <w:r>
              <w:rPr>
                <w:rFonts w:ascii="標楷體" w:eastAsia="標楷體" w:hAnsi="標楷體" w:hint="eastAsia"/>
                <w:sz w:val="16"/>
                <w:szCs w:val="16"/>
              </w:rPr>
              <w:t>險</w:t>
            </w:r>
            <w:r w:rsidRPr="00016A06">
              <w:rPr>
                <w:rFonts w:ascii="標楷體" w:eastAsia="標楷體" w:hAnsi="標楷體"/>
                <w:sz w:val="16"/>
                <w:szCs w:val="16"/>
              </w:rPr>
              <w:t>費</w:t>
            </w:r>
          </w:p>
        </w:tc>
        <w:tc>
          <w:tcPr>
            <w:tcW w:w="732"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家長</w:t>
            </w:r>
          </w:p>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會費</w:t>
            </w:r>
          </w:p>
        </w:tc>
        <w:tc>
          <w:tcPr>
            <w:tcW w:w="710"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班級會費</w:t>
            </w:r>
          </w:p>
        </w:tc>
        <w:tc>
          <w:tcPr>
            <w:tcW w:w="626" w:type="dxa"/>
            <w:vAlign w:val="center"/>
          </w:tcPr>
          <w:p w:rsidR="00E02C80" w:rsidRPr="00016A06" w:rsidRDefault="00E02C80" w:rsidP="000A1139">
            <w:pPr>
              <w:spacing w:line="240" w:lineRule="exact"/>
              <w:jc w:val="center"/>
              <w:rPr>
                <w:rFonts w:ascii="標楷體" w:eastAsia="標楷體" w:hAnsi="標楷體"/>
                <w:sz w:val="16"/>
                <w:szCs w:val="16"/>
              </w:rPr>
            </w:pPr>
            <w:r>
              <w:rPr>
                <w:rFonts w:ascii="標楷體" w:eastAsia="標楷體" w:hAnsi="標楷體" w:hint="eastAsia"/>
                <w:sz w:val="16"/>
                <w:szCs w:val="16"/>
              </w:rPr>
              <w:t>游</w:t>
            </w:r>
            <w:r w:rsidRPr="00016A06">
              <w:rPr>
                <w:rFonts w:ascii="標楷體" w:eastAsia="標楷體" w:hAnsi="標楷體"/>
                <w:sz w:val="16"/>
                <w:szCs w:val="16"/>
              </w:rPr>
              <w:t>泳池水電管理費</w:t>
            </w:r>
          </w:p>
        </w:tc>
        <w:tc>
          <w:tcPr>
            <w:tcW w:w="684"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冷氣維護</w:t>
            </w:r>
            <w:proofErr w:type="gramStart"/>
            <w:r w:rsidRPr="00016A06">
              <w:rPr>
                <w:rFonts w:ascii="標楷體" w:eastAsia="標楷體" w:hAnsi="標楷體"/>
                <w:sz w:val="16"/>
                <w:szCs w:val="16"/>
              </w:rPr>
              <w:t>汰換費</w:t>
            </w:r>
            <w:proofErr w:type="gramEnd"/>
          </w:p>
        </w:tc>
        <w:tc>
          <w:tcPr>
            <w:tcW w:w="549" w:type="dxa"/>
            <w:vAlign w:val="center"/>
          </w:tcPr>
          <w:p w:rsidR="00E02C80" w:rsidRPr="00016A06" w:rsidRDefault="00E02C80" w:rsidP="000A1139">
            <w:pPr>
              <w:spacing w:line="240" w:lineRule="exact"/>
              <w:jc w:val="center"/>
              <w:rPr>
                <w:rFonts w:ascii="標楷體" w:eastAsia="標楷體" w:hAnsi="標楷體"/>
                <w:sz w:val="16"/>
                <w:szCs w:val="16"/>
              </w:rPr>
            </w:pPr>
            <w:r>
              <w:rPr>
                <w:rFonts w:ascii="標楷體" w:eastAsia="標楷體" w:hAnsi="標楷體"/>
                <w:sz w:val="16"/>
                <w:szCs w:val="16"/>
              </w:rPr>
              <w:t>高三學科能力測驗費</w:t>
            </w:r>
          </w:p>
        </w:tc>
        <w:tc>
          <w:tcPr>
            <w:tcW w:w="602"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高</w:t>
            </w:r>
            <w:r>
              <w:rPr>
                <w:rFonts w:ascii="標楷體" w:eastAsia="標楷體" w:hAnsi="標楷體" w:hint="eastAsia"/>
                <w:sz w:val="16"/>
                <w:szCs w:val="16"/>
              </w:rPr>
              <w:t>三英語聽力測驗</w:t>
            </w:r>
            <w:r w:rsidRPr="00016A06">
              <w:rPr>
                <w:rFonts w:ascii="標楷體" w:eastAsia="標楷體" w:hAnsi="標楷體"/>
                <w:sz w:val="16"/>
                <w:szCs w:val="16"/>
              </w:rPr>
              <w:t>費</w:t>
            </w:r>
          </w:p>
        </w:tc>
        <w:tc>
          <w:tcPr>
            <w:tcW w:w="953"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高</w:t>
            </w:r>
            <w:r>
              <w:rPr>
                <w:rFonts w:ascii="標楷體" w:eastAsia="標楷體" w:hAnsi="標楷體"/>
                <w:sz w:val="16"/>
                <w:szCs w:val="16"/>
              </w:rPr>
              <w:t>二</w:t>
            </w:r>
            <w:r w:rsidRPr="00016A06">
              <w:rPr>
                <w:rFonts w:ascii="標楷體" w:eastAsia="標楷體" w:hAnsi="標楷體"/>
                <w:sz w:val="16"/>
                <w:szCs w:val="16"/>
              </w:rPr>
              <w:t>三模擬考資料處理費</w:t>
            </w:r>
          </w:p>
        </w:tc>
        <w:tc>
          <w:tcPr>
            <w:tcW w:w="732" w:type="dxa"/>
            <w:vAlign w:val="center"/>
          </w:tcPr>
          <w:p w:rsidR="00E02C80" w:rsidRPr="0004213A" w:rsidRDefault="00E02C80" w:rsidP="000A1139">
            <w:pPr>
              <w:spacing w:line="240" w:lineRule="exact"/>
              <w:jc w:val="center"/>
              <w:rPr>
                <w:rFonts w:ascii="標楷體" w:eastAsia="標楷體" w:hAnsi="標楷體"/>
                <w:sz w:val="16"/>
                <w:szCs w:val="16"/>
              </w:rPr>
            </w:pPr>
            <w:r>
              <w:rPr>
                <w:rFonts w:ascii="標楷體" w:eastAsia="標楷體" w:hAnsi="標楷體"/>
                <w:sz w:val="16"/>
                <w:szCs w:val="16"/>
              </w:rPr>
              <w:t>高二實彈射擊費</w:t>
            </w:r>
          </w:p>
        </w:tc>
        <w:tc>
          <w:tcPr>
            <w:tcW w:w="635" w:type="dxa"/>
            <w:vAlign w:val="center"/>
          </w:tcPr>
          <w:p w:rsidR="00E02C80" w:rsidRPr="0004213A" w:rsidRDefault="00E02C80" w:rsidP="000A1139">
            <w:pPr>
              <w:spacing w:line="240" w:lineRule="exact"/>
              <w:jc w:val="center"/>
              <w:rPr>
                <w:rFonts w:ascii="標楷體" w:eastAsia="標楷體" w:hAnsi="標楷體"/>
                <w:sz w:val="16"/>
                <w:szCs w:val="16"/>
              </w:rPr>
            </w:pPr>
            <w:r w:rsidRPr="0004213A">
              <w:rPr>
                <w:rFonts w:ascii="標楷體" w:eastAsia="標楷體" w:hAnsi="標楷體"/>
                <w:sz w:val="16"/>
                <w:szCs w:val="16"/>
              </w:rPr>
              <w:t>高</w:t>
            </w:r>
            <w:r>
              <w:rPr>
                <w:rFonts w:ascii="標楷體" w:eastAsia="標楷體" w:hAnsi="標楷體"/>
                <w:sz w:val="16"/>
                <w:szCs w:val="16"/>
              </w:rPr>
              <w:t>一健康檢查費</w:t>
            </w:r>
          </w:p>
        </w:tc>
        <w:tc>
          <w:tcPr>
            <w:tcW w:w="883" w:type="dxa"/>
            <w:vAlign w:val="center"/>
          </w:tcPr>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hint="eastAsia"/>
                <w:sz w:val="16"/>
                <w:szCs w:val="16"/>
              </w:rPr>
              <w:t>週末外語班</w:t>
            </w:r>
          </w:p>
        </w:tc>
        <w:tc>
          <w:tcPr>
            <w:tcW w:w="783" w:type="dxa"/>
            <w:vAlign w:val="center"/>
          </w:tcPr>
          <w:p w:rsidR="00E02C80" w:rsidRDefault="00E02C80" w:rsidP="000A1139">
            <w:pPr>
              <w:spacing w:line="240" w:lineRule="exact"/>
              <w:jc w:val="center"/>
              <w:rPr>
                <w:rFonts w:ascii="標楷體" w:eastAsia="標楷體" w:hAnsi="標楷體" w:hint="eastAsia"/>
                <w:sz w:val="16"/>
                <w:szCs w:val="16"/>
              </w:rPr>
            </w:pPr>
            <w:r w:rsidRPr="00016A06">
              <w:rPr>
                <w:rFonts w:ascii="標楷體" w:eastAsia="標楷體" w:hAnsi="標楷體"/>
                <w:sz w:val="16"/>
                <w:szCs w:val="16"/>
              </w:rPr>
              <w:t>腳踏車</w:t>
            </w:r>
          </w:p>
          <w:p w:rsidR="00E02C80" w:rsidRPr="00016A06" w:rsidRDefault="00E02C80" w:rsidP="000A1139">
            <w:pPr>
              <w:spacing w:line="240" w:lineRule="exact"/>
              <w:jc w:val="center"/>
              <w:rPr>
                <w:rFonts w:ascii="標楷體" w:eastAsia="標楷體" w:hAnsi="標楷體"/>
                <w:sz w:val="16"/>
                <w:szCs w:val="16"/>
              </w:rPr>
            </w:pPr>
            <w:r w:rsidRPr="00016A06">
              <w:rPr>
                <w:rFonts w:ascii="標楷體" w:eastAsia="標楷體" w:hAnsi="標楷體"/>
                <w:sz w:val="16"/>
                <w:szCs w:val="16"/>
              </w:rPr>
              <w:t>停放費</w:t>
            </w:r>
          </w:p>
        </w:tc>
      </w:tr>
      <w:tr w:rsidR="00E02C80" w:rsidTr="00E02C80">
        <w:tblPrEx>
          <w:tblCellMar>
            <w:top w:w="0" w:type="dxa"/>
            <w:bottom w:w="0" w:type="dxa"/>
          </w:tblCellMar>
        </w:tblPrEx>
        <w:trPr>
          <w:trHeight w:hRule="exact" w:val="567"/>
          <w:jc w:val="center"/>
        </w:trPr>
        <w:tc>
          <w:tcPr>
            <w:tcW w:w="570" w:type="dxa"/>
            <w:vAlign w:val="center"/>
          </w:tcPr>
          <w:p w:rsidR="00E02C80" w:rsidRPr="00E54659" w:rsidRDefault="00E02C80" w:rsidP="000A1139">
            <w:pPr>
              <w:spacing w:line="320" w:lineRule="exact"/>
              <w:jc w:val="both"/>
              <w:rPr>
                <w:rFonts w:hint="eastAsia"/>
                <w:spacing w:val="-16"/>
                <w:sz w:val="18"/>
                <w:szCs w:val="18"/>
              </w:rPr>
            </w:pPr>
            <w:r w:rsidRPr="00E54659">
              <w:rPr>
                <w:rFonts w:hint="eastAsia"/>
                <w:spacing w:val="-16"/>
                <w:sz w:val="18"/>
                <w:szCs w:val="18"/>
              </w:rPr>
              <w:lastRenderedPageBreak/>
              <w:t>高一（</w:t>
            </w:r>
            <w:r w:rsidRPr="00E54659">
              <w:rPr>
                <w:rFonts w:hint="eastAsia"/>
                <w:spacing w:val="-16"/>
                <w:sz w:val="18"/>
                <w:szCs w:val="18"/>
              </w:rPr>
              <w:t>1~</w:t>
            </w:r>
            <w:r>
              <w:rPr>
                <w:rFonts w:hint="eastAsia"/>
                <w:spacing w:val="-16"/>
                <w:sz w:val="18"/>
                <w:szCs w:val="18"/>
              </w:rPr>
              <w:t>11</w:t>
            </w:r>
            <w:r w:rsidRPr="00E54659">
              <w:rPr>
                <w:rFonts w:hint="eastAsia"/>
                <w:spacing w:val="-16"/>
                <w:sz w:val="18"/>
                <w:szCs w:val="18"/>
              </w:rPr>
              <w:t>班）</w:t>
            </w:r>
          </w:p>
        </w:tc>
        <w:tc>
          <w:tcPr>
            <w:tcW w:w="334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80</w:t>
            </w:r>
          </w:p>
        </w:tc>
        <w:tc>
          <w:tcPr>
            <w:tcW w:w="518" w:type="dxa"/>
            <w:vAlign w:val="center"/>
          </w:tcPr>
          <w:p w:rsidR="00E02C80" w:rsidRPr="0004213A" w:rsidRDefault="00E02C80" w:rsidP="000A1139">
            <w:pPr>
              <w:spacing w:line="400" w:lineRule="exact"/>
              <w:jc w:val="center"/>
              <w:rPr>
                <w:rFonts w:eastAsia="標楷體"/>
                <w:sz w:val="20"/>
                <w:szCs w:val="20"/>
              </w:rPr>
            </w:pPr>
            <w:r w:rsidRPr="0004213A">
              <w:rPr>
                <w:rFonts w:eastAsia="標楷體" w:hint="eastAsia"/>
                <w:sz w:val="20"/>
                <w:szCs w:val="20"/>
              </w:rPr>
              <w:t>183</w:t>
            </w:r>
          </w:p>
        </w:tc>
        <w:tc>
          <w:tcPr>
            <w:tcW w:w="541"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800</w:t>
            </w:r>
          </w:p>
        </w:tc>
        <w:tc>
          <w:tcPr>
            <w:tcW w:w="737"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w:t>
            </w:r>
            <w:r>
              <w:rPr>
                <w:rFonts w:eastAsia="標楷體" w:hint="eastAsia"/>
                <w:sz w:val="20"/>
                <w:szCs w:val="20"/>
              </w:rPr>
              <w:t>500</w:t>
            </w:r>
          </w:p>
        </w:tc>
        <w:tc>
          <w:tcPr>
            <w:tcW w:w="78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vAlign w:val="center"/>
          </w:tcPr>
          <w:p w:rsidR="00E02C80" w:rsidRPr="00E54659" w:rsidRDefault="00E02C80" w:rsidP="000A1139">
            <w:pPr>
              <w:spacing w:line="400" w:lineRule="exact"/>
              <w:jc w:val="both"/>
              <w:rPr>
                <w:rFonts w:hint="eastAsia"/>
                <w:spacing w:val="-14"/>
                <w:sz w:val="18"/>
                <w:szCs w:val="18"/>
              </w:rPr>
            </w:pPr>
            <w:r w:rsidRPr="00E54659">
              <w:rPr>
                <w:rFonts w:hint="eastAsia"/>
                <w:spacing w:val="-14"/>
                <w:sz w:val="18"/>
                <w:szCs w:val="18"/>
              </w:rPr>
              <w:t>高一</w:t>
            </w:r>
            <w:r w:rsidRPr="00E54659">
              <w:rPr>
                <w:rFonts w:hint="eastAsia"/>
                <w:spacing w:val="-14"/>
                <w:sz w:val="18"/>
                <w:szCs w:val="18"/>
              </w:rPr>
              <w:t>(1</w:t>
            </w:r>
            <w:r>
              <w:rPr>
                <w:rFonts w:hint="eastAsia"/>
                <w:spacing w:val="-14"/>
                <w:sz w:val="18"/>
                <w:szCs w:val="18"/>
              </w:rPr>
              <w:t>2</w:t>
            </w:r>
            <w:r w:rsidRPr="00E54659">
              <w:rPr>
                <w:rFonts w:hint="eastAsia"/>
                <w:spacing w:val="-14"/>
                <w:sz w:val="18"/>
                <w:szCs w:val="18"/>
              </w:rPr>
              <w:t>~18</w:t>
            </w:r>
            <w:r w:rsidRPr="00E54659">
              <w:rPr>
                <w:rFonts w:hint="eastAsia"/>
                <w:spacing w:val="-14"/>
                <w:sz w:val="18"/>
                <w:szCs w:val="18"/>
              </w:rPr>
              <w:t>班</w:t>
            </w:r>
            <w:proofErr w:type="gramStart"/>
            <w:r w:rsidRPr="00E54659">
              <w:rPr>
                <w:rFonts w:hint="eastAsia"/>
                <w:spacing w:val="-14"/>
                <w:sz w:val="18"/>
                <w:szCs w:val="18"/>
              </w:rPr>
              <w:t>）</w:t>
            </w:r>
            <w:proofErr w:type="gramEnd"/>
          </w:p>
        </w:tc>
        <w:tc>
          <w:tcPr>
            <w:tcW w:w="334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80</w:t>
            </w:r>
          </w:p>
        </w:tc>
        <w:tc>
          <w:tcPr>
            <w:tcW w:w="518" w:type="dxa"/>
            <w:vAlign w:val="center"/>
          </w:tcPr>
          <w:p w:rsidR="00E02C80" w:rsidRPr="0004213A" w:rsidRDefault="00E02C80" w:rsidP="000A1139">
            <w:pPr>
              <w:spacing w:line="400" w:lineRule="exact"/>
              <w:jc w:val="center"/>
              <w:rPr>
                <w:rFonts w:eastAsia="標楷體"/>
                <w:sz w:val="20"/>
                <w:szCs w:val="20"/>
              </w:rPr>
            </w:pPr>
            <w:r>
              <w:rPr>
                <w:rFonts w:eastAsia="標楷體" w:hint="eastAsia"/>
                <w:sz w:val="20"/>
                <w:szCs w:val="20"/>
              </w:rPr>
              <w:t>183</w:t>
            </w:r>
          </w:p>
        </w:tc>
        <w:tc>
          <w:tcPr>
            <w:tcW w:w="541"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800</w:t>
            </w:r>
          </w:p>
        </w:tc>
        <w:tc>
          <w:tcPr>
            <w:tcW w:w="737"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vAlign w:val="center"/>
          </w:tcPr>
          <w:p w:rsidR="00E02C80" w:rsidRPr="00F83217" w:rsidRDefault="00E02C80" w:rsidP="000A1139">
            <w:pPr>
              <w:jc w:val="center"/>
              <w:rPr>
                <w:color w:val="000000"/>
                <w:sz w:val="20"/>
                <w:szCs w:val="20"/>
              </w:rPr>
            </w:pPr>
            <w:r w:rsidRPr="00F83217">
              <w:rPr>
                <w:rFonts w:hint="eastAsia"/>
                <w:color w:val="000000"/>
                <w:sz w:val="20"/>
                <w:szCs w:val="20"/>
              </w:rPr>
              <w:t>1</w:t>
            </w:r>
            <w:r>
              <w:rPr>
                <w:rFonts w:hint="eastAsia"/>
                <w:color w:val="000000"/>
                <w:sz w:val="20"/>
                <w:szCs w:val="20"/>
              </w:rPr>
              <w:t>89</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tcBorders>
              <w:bottom w:val="double" w:sz="4" w:space="0" w:color="auto"/>
            </w:tcBorders>
            <w:vAlign w:val="center"/>
          </w:tcPr>
          <w:p w:rsidR="00E02C80" w:rsidRDefault="00E02C80" w:rsidP="000A1139">
            <w:pPr>
              <w:spacing w:line="240" w:lineRule="exact"/>
              <w:jc w:val="both"/>
              <w:rPr>
                <w:rFonts w:hint="eastAsia"/>
                <w:sz w:val="16"/>
                <w:szCs w:val="16"/>
              </w:rPr>
            </w:pPr>
            <w:r w:rsidRPr="000112AC">
              <w:rPr>
                <w:rFonts w:hint="eastAsia"/>
                <w:sz w:val="16"/>
                <w:szCs w:val="16"/>
              </w:rPr>
              <w:t>高一（</w:t>
            </w:r>
            <w:r w:rsidRPr="000112AC">
              <w:rPr>
                <w:rFonts w:hint="eastAsia"/>
                <w:sz w:val="16"/>
                <w:szCs w:val="16"/>
              </w:rPr>
              <w:t>19</w:t>
            </w:r>
            <w:r w:rsidRPr="000112AC">
              <w:rPr>
                <w:rFonts w:hint="eastAsia"/>
                <w:sz w:val="16"/>
                <w:szCs w:val="16"/>
              </w:rPr>
              <w:t>班）</w:t>
            </w:r>
          </w:p>
          <w:p w:rsidR="00E02C80" w:rsidRPr="000112AC" w:rsidRDefault="00E02C80" w:rsidP="000A1139">
            <w:pPr>
              <w:spacing w:line="240" w:lineRule="exact"/>
              <w:jc w:val="both"/>
              <w:rPr>
                <w:rFonts w:hint="eastAsia"/>
                <w:sz w:val="16"/>
                <w:szCs w:val="16"/>
              </w:rPr>
            </w:pPr>
            <w:r w:rsidRPr="000112AC">
              <w:rPr>
                <w:rFonts w:hint="eastAsia"/>
                <w:sz w:val="16"/>
                <w:szCs w:val="16"/>
              </w:rPr>
              <w:t>美術班</w:t>
            </w:r>
          </w:p>
        </w:tc>
        <w:tc>
          <w:tcPr>
            <w:tcW w:w="334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80</w:t>
            </w:r>
          </w:p>
        </w:tc>
        <w:tc>
          <w:tcPr>
            <w:tcW w:w="518" w:type="dxa"/>
            <w:tcBorders>
              <w:bottom w:val="double" w:sz="4" w:space="0" w:color="auto"/>
            </w:tcBorders>
            <w:vAlign w:val="center"/>
          </w:tcPr>
          <w:p w:rsidR="00E02C80" w:rsidRPr="0004213A" w:rsidRDefault="00E02C80" w:rsidP="000A1139">
            <w:pPr>
              <w:spacing w:line="400" w:lineRule="exact"/>
              <w:jc w:val="center"/>
              <w:rPr>
                <w:rFonts w:eastAsia="標楷體"/>
                <w:sz w:val="20"/>
                <w:szCs w:val="20"/>
              </w:rPr>
            </w:pPr>
            <w:r w:rsidRPr="0004213A">
              <w:rPr>
                <w:rFonts w:eastAsia="標楷體"/>
                <w:sz w:val="20"/>
                <w:szCs w:val="20"/>
              </w:rPr>
              <w:t>×</w:t>
            </w:r>
          </w:p>
        </w:tc>
        <w:tc>
          <w:tcPr>
            <w:tcW w:w="541"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800</w:t>
            </w:r>
          </w:p>
        </w:tc>
        <w:tc>
          <w:tcPr>
            <w:tcW w:w="737" w:type="dxa"/>
            <w:tcBorders>
              <w:bottom w:val="double" w:sz="4" w:space="0" w:color="auto"/>
            </w:tcBorders>
            <w:vAlign w:val="center"/>
          </w:tcPr>
          <w:p w:rsidR="00E02C80" w:rsidRDefault="00E02C80" w:rsidP="000A1139">
            <w:pPr>
              <w:spacing w:line="400" w:lineRule="exact"/>
              <w:jc w:val="center"/>
              <w:rPr>
                <w:rFonts w:eastAsia="標楷體" w:hint="eastAsia"/>
                <w:color w:val="000000"/>
                <w:sz w:val="20"/>
                <w:szCs w:val="20"/>
              </w:rPr>
            </w:pPr>
            <w:r>
              <w:rPr>
                <w:rFonts w:eastAsia="標楷體" w:hint="eastAsia"/>
                <w:color w:val="000000"/>
                <w:sz w:val="20"/>
                <w:szCs w:val="20"/>
              </w:rPr>
              <w:t>174</w:t>
            </w:r>
          </w:p>
        </w:tc>
        <w:tc>
          <w:tcPr>
            <w:tcW w:w="507" w:type="dxa"/>
            <w:tcBorders>
              <w:bottom w:val="double" w:sz="4" w:space="0" w:color="auto"/>
            </w:tcBorders>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bottom w:val="double" w:sz="4" w:space="0" w:color="auto"/>
            </w:tcBorders>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tcBorders>
              <w:top w:val="single" w:sz="4" w:space="0" w:color="auto"/>
            </w:tcBorders>
            <w:vAlign w:val="center"/>
          </w:tcPr>
          <w:p w:rsidR="00E02C80" w:rsidRPr="000112AC" w:rsidRDefault="00E02C80" w:rsidP="000A1139">
            <w:pPr>
              <w:spacing w:line="240" w:lineRule="exact"/>
              <w:jc w:val="both"/>
              <w:rPr>
                <w:rFonts w:hint="eastAsia"/>
                <w:sz w:val="16"/>
                <w:szCs w:val="16"/>
              </w:rPr>
            </w:pPr>
            <w:r w:rsidRPr="000112AC">
              <w:rPr>
                <w:rFonts w:hint="eastAsia"/>
                <w:sz w:val="16"/>
                <w:szCs w:val="16"/>
              </w:rPr>
              <w:t>高二（</w:t>
            </w:r>
            <w:r>
              <w:rPr>
                <w:rFonts w:hint="eastAsia"/>
                <w:sz w:val="16"/>
                <w:szCs w:val="16"/>
              </w:rPr>
              <w:t>1</w:t>
            </w:r>
            <w:r w:rsidRPr="000112AC">
              <w:rPr>
                <w:rFonts w:hint="eastAsia"/>
                <w:sz w:val="16"/>
                <w:szCs w:val="16"/>
              </w:rPr>
              <w:t>~</w:t>
            </w:r>
            <w:r>
              <w:rPr>
                <w:rFonts w:hint="eastAsia"/>
                <w:sz w:val="16"/>
                <w:szCs w:val="16"/>
              </w:rPr>
              <w:t>1</w:t>
            </w:r>
            <w:r>
              <w:rPr>
                <w:sz w:val="16"/>
                <w:szCs w:val="16"/>
              </w:rPr>
              <w:t>3</w:t>
            </w:r>
            <w:r w:rsidRPr="000112AC">
              <w:rPr>
                <w:rFonts w:hint="eastAsia"/>
                <w:sz w:val="16"/>
                <w:szCs w:val="16"/>
              </w:rPr>
              <w:t>班）自然組</w:t>
            </w:r>
          </w:p>
        </w:tc>
        <w:tc>
          <w:tcPr>
            <w:tcW w:w="3346"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320</w:t>
            </w:r>
          </w:p>
        </w:tc>
        <w:tc>
          <w:tcPr>
            <w:tcW w:w="518" w:type="dxa"/>
            <w:tcBorders>
              <w:top w:val="single" w:sz="4" w:space="0" w:color="auto"/>
            </w:tcBorders>
            <w:vAlign w:val="center"/>
          </w:tcPr>
          <w:p w:rsidR="00E02C80" w:rsidRPr="0004213A" w:rsidRDefault="00E02C80" w:rsidP="000A1139">
            <w:pPr>
              <w:spacing w:line="400" w:lineRule="exact"/>
              <w:jc w:val="center"/>
              <w:rPr>
                <w:rFonts w:eastAsia="標楷體"/>
                <w:sz w:val="20"/>
                <w:szCs w:val="20"/>
              </w:rPr>
            </w:pPr>
            <w:r>
              <w:rPr>
                <w:rFonts w:eastAsia="標楷體" w:hint="eastAsia"/>
                <w:sz w:val="20"/>
                <w:szCs w:val="20"/>
              </w:rPr>
              <w:t>4</w:t>
            </w:r>
            <w:r w:rsidRPr="0004213A">
              <w:rPr>
                <w:rFonts w:eastAsia="標楷體" w:hint="eastAsia"/>
                <w:sz w:val="20"/>
                <w:szCs w:val="20"/>
              </w:rPr>
              <w:t>00</w:t>
            </w:r>
          </w:p>
        </w:tc>
        <w:tc>
          <w:tcPr>
            <w:tcW w:w="541"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1280</w:t>
            </w:r>
          </w:p>
        </w:tc>
        <w:tc>
          <w:tcPr>
            <w:tcW w:w="737"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tcBorders>
              <w:top w:val="single" w:sz="4" w:space="0" w:color="auto"/>
            </w:tcBorders>
            <w:vAlign w:val="center"/>
          </w:tcPr>
          <w:p w:rsidR="00E02C80" w:rsidRPr="00F83217" w:rsidRDefault="00E02C80" w:rsidP="000A1139">
            <w:pPr>
              <w:jc w:val="center"/>
              <w:rPr>
                <w:color w:val="000000"/>
                <w:sz w:val="20"/>
                <w:szCs w:val="20"/>
              </w:rPr>
            </w:pPr>
            <w:r w:rsidRPr="00F83217">
              <w:rPr>
                <w:rFonts w:hint="eastAsia"/>
                <w:color w:val="000000"/>
                <w:sz w:val="20"/>
                <w:szCs w:val="20"/>
              </w:rPr>
              <w:t>1</w:t>
            </w:r>
            <w:r>
              <w:rPr>
                <w:rFonts w:hint="eastAsia"/>
                <w:color w:val="000000"/>
                <w:sz w:val="20"/>
                <w:szCs w:val="20"/>
              </w:rPr>
              <w:t>89</w:t>
            </w:r>
          </w:p>
        </w:tc>
        <w:tc>
          <w:tcPr>
            <w:tcW w:w="732"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w:t>
            </w:r>
            <w:r>
              <w:rPr>
                <w:rFonts w:eastAsia="標楷體" w:hint="eastAsia"/>
                <w:sz w:val="20"/>
                <w:szCs w:val="20"/>
              </w:rPr>
              <w:t>500</w:t>
            </w:r>
          </w:p>
        </w:tc>
        <w:tc>
          <w:tcPr>
            <w:tcW w:w="783" w:type="dxa"/>
            <w:tcBorders>
              <w:top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vAlign w:val="center"/>
          </w:tcPr>
          <w:p w:rsidR="00E02C80" w:rsidRPr="000112AC" w:rsidRDefault="00E02C80" w:rsidP="000A1139">
            <w:pPr>
              <w:spacing w:line="240" w:lineRule="exact"/>
              <w:jc w:val="both"/>
              <w:rPr>
                <w:rFonts w:hint="eastAsia"/>
                <w:sz w:val="16"/>
                <w:szCs w:val="16"/>
              </w:rPr>
            </w:pPr>
            <w:r w:rsidRPr="00DB5DBE">
              <w:rPr>
                <w:rFonts w:hint="eastAsia"/>
                <w:spacing w:val="-4"/>
                <w:sz w:val="16"/>
                <w:szCs w:val="16"/>
              </w:rPr>
              <w:t>高二</w:t>
            </w:r>
            <w:r>
              <w:rPr>
                <w:rFonts w:hint="eastAsia"/>
                <w:spacing w:val="-4"/>
                <w:sz w:val="16"/>
                <w:szCs w:val="16"/>
              </w:rPr>
              <w:t>(</w:t>
            </w:r>
            <w:r w:rsidRPr="00DB5DBE">
              <w:rPr>
                <w:rFonts w:hint="eastAsia"/>
                <w:spacing w:val="-4"/>
                <w:sz w:val="16"/>
                <w:szCs w:val="16"/>
              </w:rPr>
              <w:t>1</w:t>
            </w:r>
            <w:r>
              <w:rPr>
                <w:rFonts w:hint="eastAsia"/>
                <w:spacing w:val="-4"/>
                <w:sz w:val="16"/>
                <w:szCs w:val="16"/>
              </w:rPr>
              <w:t>4</w:t>
            </w:r>
            <w:r w:rsidRPr="00DB5DBE">
              <w:rPr>
                <w:rFonts w:hint="eastAsia"/>
                <w:spacing w:val="-4"/>
                <w:sz w:val="16"/>
                <w:szCs w:val="16"/>
              </w:rPr>
              <w:t>~18</w:t>
            </w:r>
            <w:r w:rsidRPr="00DB5DBE">
              <w:rPr>
                <w:rFonts w:hint="eastAsia"/>
                <w:spacing w:val="-4"/>
                <w:sz w:val="16"/>
                <w:szCs w:val="16"/>
              </w:rPr>
              <w:t>班</w:t>
            </w:r>
            <w:proofErr w:type="gramStart"/>
            <w:r w:rsidRPr="00DB5DBE">
              <w:rPr>
                <w:rFonts w:hint="eastAsia"/>
                <w:spacing w:val="-4"/>
                <w:sz w:val="16"/>
                <w:szCs w:val="16"/>
              </w:rPr>
              <w:t>）</w:t>
            </w:r>
            <w:proofErr w:type="gramEnd"/>
            <w:r w:rsidRPr="000112AC">
              <w:rPr>
                <w:rFonts w:hint="eastAsia"/>
                <w:sz w:val="16"/>
                <w:szCs w:val="16"/>
              </w:rPr>
              <w:t>社會組</w:t>
            </w:r>
          </w:p>
        </w:tc>
        <w:tc>
          <w:tcPr>
            <w:tcW w:w="334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80</w:t>
            </w:r>
          </w:p>
        </w:tc>
        <w:tc>
          <w:tcPr>
            <w:tcW w:w="518" w:type="dxa"/>
            <w:vAlign w:val="center"/>
          </w:tcPr>
          <w:p w:rsidR="00E02C80" w:rsidRPr="0004213A" w:rsidRDefault="00E02C80" w:rsidP="000A1139">
            <w:pPr>
              <w:spacing w:line="400" w:lineRule="exact"/>
              <w:jc w:val="center"/>
              <w:rPr>
                <w:rFonts w:eastAsia="標楷體"/>
                <w:sz w:val="20"/>
                <w:szCs w:val="20"/>
              </w:rPr>
            </w:pPr>
            <w:r w:rsidRPr="0004213A">
              <w:rPr>
                <w:rFonts w:eastAsia="標楷體"/>
                <w:sz w:val="20"/>
                <w:szCs w:val="20"/>
              </w:rPr>
              <w:t>400</w:t>
            </w:r>
          </w:p>
        </w:tc>
        <w:tc>
          <w:tcPr>
            <w:tcW w:w="541"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1280</w:t>
            </w:r>
          </w:p>
        </w:tc>
        <w:tc>
          <w:tcPr>
            <w:tcW w:w="737"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tcBorders>
              <w:bottom w:val="double" w:sz="4" w:space="0" w:color="auto"/>
            </w:tcBorders>
            <w:vAlign w:val="center"/>
          </w:tcPr>
          <w:p w:rsidR="00E02C80" w:rsidRPr="000112AC" w:rsidRDefault="00E02C80" w:rsidP="000A1139">
            <w:pPr>
              <w:spacing w:line="240" w:lineRule="exact"/>
              <w:jc w:val="both"/>
              <w:rPr>
                <w:rFonts w:hint="eastAsia"/>
                <w:sz w:val="16"/>
                <w:szCs w:val="16"/>
              </w:rPr>
            </w:pPr>
            <w:r w:rsidRPr="000112AC">
              <w:rPr>
                <w:rFonts w:hint="eastAsia"/>
                <w:sz w:val="16"/>
                <w:szCs w:val="16"/>
              </w:rPr>
              <w:t>高二（</w:t>
            </w:r>
            <w:r w:rsidRPr="000112AC">
              <w:rPr>
                <w:rFonts w:hint="eastAsia"/>
                <w:sz w:val="16"/>
                <w:szCs w:val="16"/>
              </w:rPr>
              <w:t>19</w:t>
            </w:r>
            <w:r w:rsidRPr="000112AC">
              <w:rPr>
                <w:rFonts w:hint="eastAsia"/>
                <w:sz w:val="16"/>
                <w:szCs w:val="16"/>
              </w:rPr>
              <w:t>班）</w:t>
            </w:r>
          </w:p>
          <w:p w:rsidR="00E02C80" w:rsidRPr="000112AC" w:rsidRDefault="00E02C80" w:rsidP="000A1139">
            <w:pPr>
              <w:spacing w:line="240" w:lineRule="exact"/>
              <w:jc w:val="both"/>
              <w:rPr>
                <w:rFonts w:hint="eastAsia"/>
                <w:sz w:val="16"/>
                <w:szCs w:val="16"/>
              </w:rPr>
            </w:pPr>
            <w:r w:rsidRPr="000112AC">
              <w:rPr>
                <w:rFonts w:hint="eastAsia"/>
                <w:sz w:val="16"/>
                <w:szCs w:val="16"/>
              </w:rPr>
              <w:t>美術班</w:t>
            </w:r>
          </w:p>
        </w:tc>
        <w:tc>
          <w:tcPr>
            <w:tcW w:w="334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18" w:type="dxa"/>
            <w:tcBorders>
              <w:bottom w:val="double" w:sz="4" w:space="0" w:color="auto"/>
            </w:tcBorders>
            <w:vAlign w:val="center"/>
          </w:tcPr>
          <w:p w:rsidR="00E02C80" w:rsidRPr="0004213A" w:rsidRDefault="00E02C80" w:rsidP="000A1139">
            <w:pPr>
              <w:spacing w:line="400" w:lineRule="exact"/>
              <w:jc w:val="center"/>
              <w:rPr>
                <w:rFonts w:eastAsia="標楷體"/>
                <w:sz w:val="20"/>
                <w:szCs w:val="20"/>
              </w:rPr>
            </w:pPr>
            <w:r>
              <w:rPr>
                <w:rFonts w:eastAsia="標楷體" w:hint="eastAsia"/>
                <w:sz w:val="20"/>
                <w:szCs w:val="20"/>
              </w:rPr>
              <w:t>183</w:t>
            </w:r>
          </w:p>
        </w:tc>
        <w:tc>
          <w:tcPr>
            <w:tcW w:w="541"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1280</w:t>
            </w:r>
          </w:p>
        </w:tc>
        <w:tc>
          <w:tcPr>
            <w:tcW w:w="737" w:type="dxa"/>
            <w:tcBorders>
              <w:bottom w:val="double" w:sz="4" w:space="0" w:color="auto"/>
            </w:tcBorders>
            <w:vAlign w:val="center"/>
          </w:tcPr>
          <w:p w:rsidR="00E02C80" w:rsidRPr="00F83217" w:rsidRDefault="00E02C80" w:rsidP="000A1139">
            <w:pPr>
              <w:jc w:val="center"/>
              <w:rPr>
                <w:rFonts w:hint="eastAsia"/>
                <w:color w:val="000000"/>
                <w:sz w:val="20"/>
                <w:szCs w:val="20"/>
              </w:rPr>
            </w:pPr>
            <w:r>
              <w:rPr>
                <w:rFonts w:hint="eastAsia"/>
                <w:color w:val="000000"/>
                <w:sz w:val="20"/>
                <w:szCs w:val="20"/>
              </w:rPr>
              <w:t>84</w:t>
            </w:r>
          </w:p>
        </w:tc>
        <w:tc>
          <w:tcPr>
            <w:tcW w:w="507" w:type="dxa"/>
            <w:tcBorders>
              <w:bottom w:val="double" w:sz="4" w:space="0" w:color="auto"/>
            </w:tcBorders>
            <w:vAlign w:val="center"/>
          </w:tcPr>
          <w:p w:rsidR="00E02C80" w:rsidRPr="00F83217" w:rsidRDefault="00E02C80" w:rsidP="000A1139">
            <w:pPr>
              <w:jc w:val="center"/>
              <w:rPr>
                <w:color w:val="000000"/>
                <w:sz w:val="20"/>
                <w:szCs w:val="20"/>
              </w:rPr>
            </w:pPr>
            <w:r w:rsidRPr="00F83217">
              <w:rPr>
                <w:rFonts w:hint="eastAsia"/>
                <w:color w:val="000000"/>
                <w:sz w:val="20"/>
                <w:szCs w:val="20"/>
              </w:rPr>
              <w:t>1</w:t>
            </w:r>
            <w:r>
              <w:rPr>
                <w:rFonts w:hint="eastAsia"/>
                <w:color w:val="000000"/>
                <w:sz w:val="20"/>
                <w:szCs w:val="20"/>
              </w:rPr>
              <w:t>89</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120</w:t>
            </w:r>
          </w:p>
        </w:tc>
        <w:tc>
          <w:tcPr>
            <w:tcW w:w="549"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bottom w:val="double" w:sz="4" w:space="0" w:color="auto"/>
            </w:tcBorders>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tcBorders>
              <w:top w:val="double" w:sz="4" w:space="0" w:color="auto"/>
              <w:bottom w:val="single" w:sz="4" w:space="0" w:color="auto"/>
            </w:tcBorders>
            <w:vAlign w:val="center"/>
          </w:tcPr>
          <w:p w:rsidR="00E02C80" w:rsidRPr="000112AC" w:rsidRDefault="00E02C80" w:rsidP="000A1139">
            <w:pPr>
              <w:spacing w:line="240" w:lineRule="exact"/>
              <w:jc w:val="both"/>
              <w:rPr>
                <w:rFonts w:hint="eastAsia"/>
                <w:sz w:val="16"/>
                <w:szCs w:val="16"/>
              </w:rPr>
            </w:pPr>
            <w:r w:rsidRPr="000112AC">
              <w:rPr>
                <w:rFonts w:hint="eastAsia"/>
                <w:sz w:val="16"/>
                <w:szCs w:val="16"/>
              </w:rPr>
              <w:t>高三（</w:t>
            </w:r>
            <w:r w:rsidRPr="000112AC">
              <w:rPr>
                <w:rFonts w:hint="eastAsia"/>
                <w:sz w:val="16"/>
                <w:szCs w:val="16"/>
              </w:rPr>
              <w:t>1~</w:t>
            </w:r>
            <w:r>
              <w:rPr>
                <w:rFonts w:hint="eastAsia"/>
                <w:sz w:val="16"/>
                <w:szCs w:val="16"/>
              </w:rPr>
              <w:t>５</w:t>
            </w:r>
            <w:r w:rsidRPr="000112AC">
              <w:rPr>
                <w:rFonts w:hint="eastAsia"/>
                <w:sz w:val="16"/>
                <w:szCs w:val="16"/>
              </w:rPr>
              <w:t>班）自然組</w:t>
            </w:r>
          </w:p>
        </w:tc>
        <w:tc>
          <w:tcPr>
            <w:tcW w:w="334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320</w:t>
            </w:r>
          </w:p>
        </w:tc>
        <w:tc>
          <w:tcPr>
            <w:tcW w:w="518" w:type="dxa"/>
            <w:tcBorders>
              <w:top w:val="double" w:sz="4" w:space="0" w:color="auto"/>
              <w:bottom w:val="single" w:sz="4" w:space="0" w:color="auto"/>
            </w:tcBorders>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541" w:type="dxa"/>
            <w:tcBorders>
              <w:top w:val="double" w:sz="4" w:space="0" w:color="auto"/>
              <w:bottom w:val="single" w:sz="4" w:space="0" w:color="auto"/>
            </w:tcBorders>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737"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tcBorders>
              <w:top w:val="double" w:sz="4" w:space="0" w:color="auto"/>
              <w:bottom w:val="single" w:sz="4" w:space="0" w:color="auto"/>
            </w:tcBorders>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549"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4</w:t>
            </w:r>
            <w:r>
              <w:rPr>
                <w:rFonts w:eastAsia="標楷體"/>
                <w:sz w:val="20"/>
                <w:szCs w:val="20"/>
              </w:rPr>
              <w:t>40</w:t>
            </w:r>
          </w:p>
        </w:tc>
        <w:tc>
          <w:tcPr>
            <w:tcW w:w="73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w:t>
            </w:r>
            <w:r>
              <w:rPr>
                <w:rFonts w:eastAsia="標楷體" w:hint="eastAsia"/>
                <w:sz w:val="20"/>
                <w:szCs w:val="20"/>
              </w:rPr>
              <w:t>500</w:t>
            </w:r>
          </w:p>
        </w:tc>
        <w:tc>
          <w:tcPr>
            <w:tcW w:w="78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vAlign w:val="center"/>
          </w:tcPr>
          <w:p w:rsidR="00E02C80" w:rsidRPr="00DB5DBE" w:rsidRDefault="00E02C80" w:rsidP="000A1139">
            <w:pPr>
              <w:spacing w:line="240" w:lineRule="exact"/>
              <w:jc w:val="both"/>
              <w:rPr>
                <w:rFonts w:hint="eastAsia"/>
                <w:spacing w:val="-4"/>
                <w:sz w:val="16"/>
                <w:szCs w:val="16"/>
              </w:rPr>
            </w:pPr>
            <w:r w:rsidRPr="000112AC">
              <w:rPr>
                <w:rFonts w:hint="eastAsia"/>
                <w:sz w:val="16"/>
                <w:szCs w:val="16"/>
              </w:rPr>
              <w:t>高三（</w:t>
            </w:r>
            <w:r>
              <w:rPr>
                <w:rFonts w:hint="eastAsia"/>
                <w:sz w:val="16"/>
                <w:szCs w:val="16"/>
              </w:rPr>
              <w:t>6</w:t>
            </w:r>
            <w:r w:rsidRPr="000112AC">
              <w:rPr>
                <w:rFonts w:hint="eastAsia"/>
                <w:sz w:val="16"/>
                <w:szCs w:val="16"/>
              </w:rPr>
              <w:t>~</w:t>
            </w:r>
            <w:r>
              <w:rPr>
                <w:sz w:val="16"/>
                <w:szCs w:val="16"/>
              </w:rPr>
              <w:t>11</w:t>
            </w:r>
            <w:r w:rsidRPr="000112AC">
              <w:rPr>
                <w:rFonts w:hint="eastAsia"/>
                <w:sz w:val="16"/>
                <w:szCs w:val="16"/>
              </w:rPr>
              <w:t>班）自然組</w:t>
            </w:r>
          </w:p>
        </w:tc>
        <w:tc>
          <w:tcPr>
            <w:tcW w:w="334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320</w:t>
            </w:r>
          </w:p>
        </w:tc>
        <w:tc>
          <w:tcPr>
            <w:tcW w:w="518" w:type="dxa"/>
            <w:tcBorders>
              <w:top w:val="double" w:sz="4" w:space="0" w:color="auto"/>
              <w:bottom w:val="single" w:sz="4" w:space="0" w:color="auto"/>
            </w:tcBorders>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541" w:type="dxa"/>
            <w:tcBorders>
              <w:top w:val="double" w:sz="4" w:space="0" w:color="auto"/>
              <w:bottom w:val="single" w:sz="4" w:space="0" w:color="auto"/>
            </w:tcBorders>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737"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07" w:type="dxa"/>
            <w:tcBorders>
              <w:top w:val="double" w:sz="4" w:space="0" w:color="auto"/>
              <w:bottom w:val="single" w:sz="4" w:space="0" w:color="auto"/>
            </w:tcBorders>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549"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0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95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4</w:t>
            </w:r>
            <w:r>
              <w:rPr>
                <w:rFonts w:eastAsia="標楷體"/>
                <w:sz w:val="20"/>
                <w:szCs w:val="20"/>
              </w:rPr>
              <w:t>00</w:t>
            </w:r>
          </w:p>
        </w:tc>
        <w:tc>
          <w:tcPr>
            <w:tcW w:w="732"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w:t>
            </w:r>
            <w:r>
              <w:rPr>
                <w:rFonts w:eastAsia="標楷體" w:hint="eastAsia"/>
                <w:sz w:val="20"/>
                <w:szCs w:val="20"/>
              </w:rPr>
              <w:t>500</w:t>
            </w:r>
          </w:p>
        </w:tc>
        <w:tc>
          <w:tcPr>
            <w:tcW w:w="783" w:type="dxa"/>
            <w:tcBorders>
              <w:top w:val="double" w:sz="4" w:space="0" w:color="auto"/>
              <w:bottom w:val="sing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vAlign w:val="center"/>
          </w:tcPr>
          <w:p w:rsidR="00E02C80" w:rsidRPr="00DB5DBE" w:rsidRDefault="00E02C80" w:rsidP="000A1139">
            <w:pPr>
              <w:spacing w:line="240" w:lineRule="exact"/>
              <w:jc w:val="both"/>
              <w:rPr>
                <w:rFonts w:ascii="新細明體" w:hAnsi="新細明體" w:hint="eastAsia"/>
                <w:sz w:val="16"/>
                <w:szCs w:val="16"/>
              </w:rPr>
            </w:pPr>
            <w:r w:rsidRPr="00DB5DBE">
              <w:rPr>
                <w:rFonts w:hint="eastAsia"/>
                <w:spacing w:val="-4"/>
                <w:sz w:val="16"/>
                <w:szCs w:val="16"/>
              </w:rPr>
              <w:t>高三</w:t>
            </w:r>
            <w:r w:rsidRPr="00DB5DBE">
              <w:rPr>
                <w:rFonts w:ascii="新細明體" w:hAnsi="新細明體" w:hint="eastAsia"/>
                <w:spacing w:val="-4"/>
                <w:sz w:val="16"/>
                <w:szCs w:val="16"/>
              </w:rPr>
              <w:t>（1</w:t>
            </w:r>
            <w:r>
              <w:rPr>
                <w:rFonts w:ascii="新細明體" w:hAnsi="新細明體" w:hint="eastAsia"/>
                <w:spacing w:val="-4"/>
                <w:sz w:val="16"/>
                <w:szCs w:val="16"/>
              </w:rPr>
              <w:t>2</w:t>
            </w:r>
            <w:r w:rsidRPr="00DB5DBE">
              <w:rPr>
                <w:rFonts w:ascii="新細明體" w:hAnsi="新細明體" w:hint="eastAsia"/>
                <w:spacing w:val="-4"/>
                <w:sz w:val="16"/>
                <w:szCs w:val="16"/>
              </w:rPr>
              <w:t>~1</w:t>
            </w:r>
            <w:r>
              <w:rPr>
                <w:rFonts w:ascii="新細明體" w:hAnsi="新細明體" w:hint="eastAsia"/>
                <w:spacing w:val="-4"/>
                <w:sz w:val="16"/>
                <w:szCs w:val="16"/>
              </w:rPr>
              <w:t>8</w:t>
            </w:r>
            <w:r w:rsidRPr="00DB5DBE">
              <w:rPr>
                <w:rFonts w:ascii="新細明體" w:hAnsi="新細明體" w:hint="eastAsia"/>
                <w:spacing w:val="-4"/>
                <w:sz w:val="16"/>
                <w:szCs w:val="16"/>
              </w:rPr>
              <w:t>班）</w:t>
            </w:r>
            <w:r w:rsidRPr="00DB5DBE">
              <w:rPr>
                <w:rFonts w:ascii="新細明體" w:hAnsi="新細明體" w:hint="eastAsia"/>
                <w:sz w:val="16"/>
                <w:szCs w:val="16"/>
              </w:rPr>
              <w:t>社會組</w:t>
            </w:r>
          </w:p>
        </w:tc>
        <w:tc>
          <w:tcPr>
            <w:tcW w:w="334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18" w:type="dxa"/>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541" w:type="dxa"/>
            <w:vAlign w:val="center"/>
          </w:tcPr>
          <w:p w:rsidR="00E02C80" w:rsidRPr="00204B9B" w:rsidRDefault="00E02C80" w:rsidP="000A1139">
            <w:pPr>
              <w:spacing w:line="400" w:lineRule="exact"/>
              <w:jc w:val="center"/>
              <w:rPr>
                <w:rFonts w:eastAsia="標楷體"/>
                <w:sz w:val="20"/>
                <w:szCs w:val="20"/>
              </w:rPr>
            </w:pPr>
            <w:r w:rsidRPr="00765CF9">
              <w:rPr>
                <w:rFonts w:eastAsia="標楷體"/>
                <w:sz w:val="20"/>
                <w:szCs w:val="20"/>
              </w:rPr>
              <w:t>×</w:t>
            </w:r>
          </w:p>
        </w:tc>
        <w:tc>
          <w:tcPr>
            <w:tcW w:w="737" w:type="dxa"/>
            <w:vAlign w:val="center"/>
          </w:tcPr>
          <w:p w:rsidR="00E02C80" w:rsidRDefault="00E02C80" w:rsidP="000A1139">
            <w:pPr>
              <w:spacing w:line="400" w:lineRule="exact"/>
              <w:jc w:val="center"/>
              <w:rPr>
                <w:rFonts w:eastAsia="標楷體" w:hint="eastAsia"/>
                <w:color w:val="000000"/>
                <w:sz w:val="20"/>
                <w:szCs w:val="20"/>
              </w:rPr>
            </w:pPr>
            <w:r w:rsidRPr="00765CF9">
              <w:rPr>
                <w:rFonts w:eastAsia="標楷體"/>
                <w:sz w:val="20"/>
                <w:szCs w:val="20"/>
              </w:rPr>
              <w:t>×</w:t>
            </w:r>
          </w:p>
        </w:tc>
        <w:tc>
          <w:tcPr>
            <w:tcW w:w="507" w:type="dxa"/>
            <w:vAlign w:val="center"/>
          </w:tcPr>
          <w:p w:rsidR="00E02C80" w:rsidRPr="00F83217" w:rsidRDefault="00E02C80" w:rsidP="000A1139">
            <w:pPr>
              <w:spacing w:line="400" w:lineRule="exact"/>
              <w:jc w:val="center"/>
              <w:rPr>
                <w:rFonts w:eastAsia="標楷體"/>
                <w:color w:val="000000"/>
                <w:sz w:val="20"/>
                <w:szCs w:val="20"/>
              </w:rPr>
            </w:pPr>
            <w:r>
              <w:rPr>
                <w:rFonts w:eastAsia="標楷體" w:hint="eastAsia"/>
                <w:color w:val="000000"/>
                <w:sz w:val="20"/>
                <w:szCs w:val="20"/>
              </w:rPr>
              <w:t>189</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w:t>
            </w:r>
            <w:r>
              <w:rPr>
                <w:rFonts w:eastAsia="標楷體"/>
                <w:sz w:val="20"/>
                <w:szCs w:val="20"/>
              </w:rPr>
              <w:t>0</w:t>
            </w:r>
            <w:r>
              <w:rPr>
                <w:rFonts w:eastAsia="標楷體" w:hint="eastAsia"/>
                <w:sz w:val="20"/>
                <w:szCs w:val="20"/>
              </w:rPr>
              <w:t>0</w:t>
            </w:r>
          </w:p>
        </w:tc>
        <w:tc>
          <w:tcPr>
            <w:tcW w:w="549" w:type="dxa"/>
            <w:vAlign w:val="center"/>
          </w:tcPr>
          <w:p w:rsidR="00E02C80" w:rsidRPr="00814ABC" w:rsidRDefault="00E02C80" w:rsidP="000A1139">
            <w:pPr>
              <w:spacing w:line="400" w:lineRule="exact"/>
              <w:jc w:val="center"/>
              <w:rPr>
                <w:rFonts w:eastAsia="標楷體"/>
                <w:sz w:val="20"/>
                <w:szCs w:val="20"/>
              </w:rPr>
            </w:pPr>
            <w:r w:rsidRPr="00814ABC">
              <w:rPr>
                <w:rFonts w:eastAsia="標楷體" w:hint="eastAsia"/>
                <w:sz w:val="20"/>
                <w:szCs w:val="20"/>
              </w:rPr>
              <w:t>×</w:t>
            </w:r>
          </w:p>
          <w:p w:rsidR="00E02C80" w:rsidRPr="00765CF9" w:rsidRDefault="00E02C80" w:rsidP="000A1139">
            <w:pPr>
              <w:spacing w:line="400" w:lineRule="exact"/>
              <w:jc w:val="center"/>
              <w:rPr>
                <w:rFonts w:eastAsia="標楷體"/>
                <w:sz w:val="20"/>
                <w:szCs w:val="20"/>
              </w:rPr>
            </w:pPr>
            <w:r w:rsidRPr="00814ABC">
              <w:rPr>
                <w:rFonts w:eastAsia="標楷體" w:hint="eastAsia"/>
                <w:sz w:val="20"/>
                <w:szCs w:val="20"/>
              </w:rPr>
              <w:t>×</w:t>
            </w:r>
          </w:p>
        </w:tc>
        <w:tc>
          <w:tcPr>
            <w:tcW w:w="602" w:type="dxa"/>
            <w:vAlign w:val="center"/>
          </w:tcPr>
          <w:p w:rsidR="00E02C80" w:rsidRPr="00814ABC" w:rsidRDefault="00E02C80" w:rsidP="000A1139">
            <w:pPr>
              <w:spacing w:line="400" w:lineRule="exact"/>
              <w:jc w:val="center"/>
              <w:rPr>
                <w:rFonts w:eastAsia="標楷體"/>
                <w:sz w:val="20"/>
                <w:szCs w:val="20"/>
              </w:rPr>
            </w:pPr>
            <w:r w:rsidRPr="00814ABC">
              <w:rPr>
                <w:rFonts w:eastAsia="標楷體" w:hint="eastAsia"/>
                <w:sz w:val="20"/>
                <w:szCs w:val="20"/>
              </w:rPr>
              <w:t>×</w:t>
            </w:r>
          </w:p>
          <w:p w:rsidR="00E02C80" w:rsidRPr="00765CF9" w:rsidRDefault="00E02C80" w:rsidP="000A1139">
            <w:pPr>
              <w:spacing w:line="400" w:lineRule="exact"/>
              <w:jc w:val="center"/>
              <w:rPr>
                <w:rFonts w:eastAsia="標楷體"/>
                <w:sz w:val="20"/>
                <w:szCs w:val="20"/>
              </w:rPr>
            </w:pPr>
            <w:r w:rsidRPr="00814ABC">
              <w:rPr>
                <w:rFonts w:eastAsia="標楷體" w:hint="eastAsia"/>
                <w:sz w:val="20"/>
                <w:szCs w:val="20"/>
              </w:rPr>
              <w:t>×</w:t>
            </w:r>
          </w:p>
        </w:tc>
        <w:tc>
          <w:tcPr>
            <w:tcW w:w="953" w:type="dxa"/>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440</w:t>
            </w:r>
          </w:p>
        </w:tc>
        <w:tc>
          <w:tcPr>
            <w:tcW w:w="732"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r w:rsidR="00E02C80" w:rsidTr="00E02C80">
        <w:tblPrEx>
          <w:tblCellMar>
            <w:top w:w="0" w:type="dxa"/>
            <w:bottom w:w="0" w:type="dxa"/>
          </w:tblCellMar>
        </w:tblPrEx>
        <w:trPr>
          <w:trHeight w:hRule="exact" w:val="567"/>
          <w:jc w:val="center"/>
        </w:trPr>
        <w:tc>
          <w:tcPr>
            <w:tcW w:w="570" w:type="dxa"/>
            <w:tcBorders>
              <w:bottom w:val="double" w:sz="4" w:space="0" w:color="auto"/>
            </w:tcBorders>
            <w:vAlign w:val="center"/>
          </w:tcPr>
          <w:p w:rsidR="00E02C80" w:rsidRPr="000112AC" w:rsidRDefault="00E02C80" w:rsidP="000A1139">
            <w:pPr>
              <w:spacing w:line="240" w:lineRule="exact"/>
              <w:jc w:val="both"/>
              <w:rPr>
                <w:rFonts w:hint="eastAsia"/>
                <w:sz w:val="16"/>
                <w:szCs w:val="16"/>
              </w:rPr>
            </w:pPr>
            <w:r w:rsidRPr="000112AC">
              <w:rPr>
                <w:rFonts w:hint="eastAsia"/>
                <w:sz w:val="16"/>
                <w:szCs w:val="16"/>
              </w:rPr>
              <w:t>高</w:t>
            </w:r>
            <w:r>
              <w:rPr>
                <w:rFonts w:hint="eastAsia"/>
                <w:sz w:val="16"/>
                <w:szCs w:val="16"/>
              </w:rPr>
              <w:t>三</w:t>
            </w:r>
            <w:r w:rsidRPr="000112AC">
              <w:rPr>
                <w:rFonts w:hint="eastAsia"/>
                <w:sz w:val="16"/>
                <w:szCs w:val="16"/>
              </w:rPr>
              <w:t>（</w:t>
            </w:r>
            <w:r w:rsidRPr="000112AC">
              <w:rPr>
                <w:rFonts w:hint="eastAsia"/>
                <w:sz w:val="16"/>
                <w:szCs w:val="16"/>
              </w:rPr>
              <w:t>19</w:t>
            </w:r>
            <w:r w:rsidRPr="000112AC">
              <w:rPr>
                <w:rFonts w:hint="eastAsia"/>
                <w:sz w:val="16"/>
                <w:szCs w:val="16"/>
              </w:rPr>
              <w:t>班）</w:t>
            </w:r>
          </w:p>
          <w:p w:rsidR="00E02C80" w:rsidRPr="000112AC" w:rsidRDefault="00E02C80" w:rsidP="000A1139">
            <w:pPr>
              <w:spacing w:line="240" w:lineRule="exact"/>
              <w:jc w:val="both"/>
              <w:rPr>
                <w:rFonts w:hint="eastAsia"/>
                <w:sz w:val="16"/>
                <w:szCs w:val="16"/>
              </w:rPr>
            </w:pPr>
            <w:r w:rsidRPr="000112AC">
              <w:rPr>
                <w:rFonts w:hint="eastAsia"/>
                <w:sz w:val="16"/>
                <w:szCs w:val="16"/>
              </w:rPr>
              <w:t>美術班</w:t>
            </w:r>
          </w:p>
        </w:tc>
        <w:tc>
          <w:tcPr>
            <w:tcW w:w="334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6,240</w:t>
            </w:r>
          </w:p>
        </w:tc>
        <w:tc>
          <w:tcPr>
            <w:tcW w:w="8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1,740</w:t>
            </w:r>
          </w:p>
        </w:tc>
        <w:tc>
          <w:tcPr>
            <w:tcW w:w="529"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7,980</w:t>
            </w:r>
          </w:p>
        </w:tc>
        <w:tc>
          <w:tcPr>
            <w:tcW w:w="61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518" w:type="dxa"/>
            <w:tcBorders>
              <w:bottom w:val="double" w:sz="4" w:space="0" w:color="auto"/>
            </w:tcBorders>
            <w:vAlign w:val="center"/>
          </w:tcPr>
          <w:p w:rsidR="00E02C80" w:rsidRPr="0004213A" w:rsidRDefault="00E02C80" w:rsidP="000A1139">
            <w:pPr>
              <w:spacing w:line="400" w:lineRule="exact"/>
              <w:jc w:val="center"/>
              <w:rPr>
                <w:rFonts w:eastAsia="標楷體"/>
                <w:sz w:val="20"/>
                <w:szCs w:val="20"/>
              </w:rPr>
            </w:pPr>
            <w:r w:rsidRPr="00765CF9">
              <w:rPr>
                <w:rFonts w:eastAsia="標楷體"/>
                <w:sz w:val="20"/>
                <w:szCs w:val="20"/>
              </w:rPr>
              <w:t>×</w:t>
            </w:r>
          </w:p>
        </w:tc>
        <w:tc>
          <w:tcPr>
            <w:tcW w:w="541" w:type="dxa"/>
            <w:tcBorders>
              <w:bottom w:val="double" w:sz="4" w:space="0" w:color="auto"/>
            </w:tcBorders>
            <w:vAlign w:val="center"/>
          </w:tcPr>
          <w:p w:rsidR="00E02C80" w:rsidRPr="0004213A" w:rsidRDefault="00E02C80" w:rsidP="000A1139">
            <w:pPr>
              <w:spacing w:line="400" w:lineRule="exact"/>
              <w:jc w:val="center"/>
              <w:rPr>
                <w:rFonts w:eastAsia="標楷體"/>
                <w:sz w:val="20"/>
                <w:szCs w:val="20"/>
              </w:rPr>
            </w:pPr>
            <w:r w:rsidRPr="00765CF9">
              <w:rPr>
                <w:rFonts w:eastAsia="標楷體"/>
                <w:sz w:val="20"/>
                <w:szCs w:val="20"/>
              </w:rPr>
              <w:t>×</w:t>
            </w:r>
          </w:p>
        </w:tc>
        <w:tc>
          <w:tcPr>
            <w:tcW w:w="737" w:type="dxa"/>
            <w:tcBorders>
              <w:bottom w:val="double" w:sz="4" w:space="0" w:color="auto"/>
            </w:tcBorders>
            <w:vAlign w:val="center"/>
          </w:tcPr>
          <w:p w:rsidR="00E02C80" w:rsidRPr="00F83217" w:rsidRDefault="00E02C80" w:rsidP="000A1139">
            <w:pPr>
              <w:jc w:val="center"/>
              <w:rPr>
                <w:rFonts w:hint="eastAsia"/>
                <w:color w:val="000000"/>
                <w:sz w:val="20"/>
                <w:szCs w:val="20"/>
              </w:rPr>
            </w:pPr>
            <w:r>
              <w:rPr>
                <w:rFonts w:hint="eastAsia"/>
                <w:color w:val="000000"/>
                <w:sz w:val="20"/>
                <w:szCs w:val="20"/>
              </w:rPr>
              <w:t>94</w:t>
            </w:r>
          </w:p>
        </w:tc>
        <w:tc>
          <w:tcPr>
            <w:tcW w:w="507" w:type="dxa"/>
            <w:tcBorders>
              <w:bottom w:val="double" w:sz="4" w:space="0" w:color="auto"/>
            </w:tcBorders>
            <w:vAlign w:val="center"/>
          </w:tcPr>
          <w:p w:rsidR="00E02C80" w:rsidRPr="00F83217" w:rsidRDefault="00E02C80" w:rsidP="000A1139">
            <w:pPr>
              <w:jc w:val="center"/>
              <w:rPr>
                <w:color w:val="000000"/>
                <w:sz w:val="20"/>
                <w:szCs w:val="20"/>
              </w:rPr>
            </w:pPr>
            <w:r w:rsidRPr="00F83217">
              <w:rPr>
                <w:rFonts w:hint="eastAsia"/>
                <w:color w:val="000000"/>
                <w:sz w:val="20"/>
                <w:szCs w:val="20"/>
              </w:rPr>
              <w:t>1</w:t>
            </w:r>
            <w:r>
              <w:rPr>
                <w:rFonts w:hint="eastAsia"/>
                <w:color w:val="000000"/>
                <w:sz w:val="20"/>
                <w:szCs w:val="20"/>
              </w:rPr>
              <w:t>89</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100</w:t>
            </w:r>
          </w:p>
        </w:tc>
        <w:tc>
          <w:tcPr>
            <w:tcW w:w="710"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50</w:t>
            </w:r>
          </w:p>
        </w:tc>
        <w:tc>
          <w:tcPr>
            <w:tcW w:w="626"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100</w:t>
            </w:r>
          </w:p>
        </w:tc>
        <w:tc>
          <w:tcPr>
            <w:tcW w:w="684"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1</w:t>
            </w:r>
            <w:r>
              <w:rPr>
                <w:rFonts w:eastAsia="標楷體"/>
                <w:sz w:val="20"/>
                <w:szCs w:val="20"/>
              </w:rPr>
              <w:t>0</w:t>
            </w:r>
            <w:r w:rsidRPr="00765CF9">
              <w:rPr>
                <w:rFonts w:eastAsia="標楷體"/>
                <w:sz w:val="20"/>
                <w:szCs w:val="20"/>
              </w:rPr>
              <w:t>0</w:t>
            </w:r>
          </w:p>
        </w:tc>
        <w:tc>
          <w:tcPr>
            <w:tcW w:w="549" w:type="dxa"/>
            <w:tcBorders>
              <w:bottom w:val="double" w:sz="4" w:space="0" w:color="auto"/>
            </w:tcBorders>
            <w:vAlign w:val="center"/>
          </w:tcPr>
          <w:p w:rsidR="00E02C80" w:rsidRPr="00814ABC" w:rsidRDefault="00E02C80" w:rsidP="000A1139">
            <w:pPr>
              <w:spacing w:line="400" w:lineRule="exact"/>
              <w:jc w:val="center"/>
              <w:rPr>
                <w:rFonts w:eastAsia="標楷體"/>
                <w:sz w:val="20"/>
                <w:szCs w:val="20"/>
              </w:rPr>
            </w:pPr>
            <w:r w:rsidRPr="00814ABC">
              <w:rPr>
                <w:rFonts w:eastAsia="標楷體" w:hint="eastAsia"/>
                <w:sz w:val="20"/>
                <w:szCs w:val="20"/>
              </w:rPr>
              <w:t>×</w:t>
            </w:r>
          </w:p>
          <w:p w:rsidR="00E02C80" w:rsidRPr="00765CF9" w:rsidRDefault="00E02C80" w:rsidP="000A1139">
            <w:pPr>
              <w:spacing w:line="400" w:lineRule="exact"/>
              <w:jc w:val="center"/>
              <w:rPr>
                <w:rFonts w:eastAsia="標楷體"/>
                <w:sz w:val="20"/>
                <w:szCs w:val="20"/>
              </w:rPr>
            </w:pPr>
          </w:p>
        </w:tc>
        <w:tc>
          <w:tcPr>
            <w:tcW w:w="602" w:type="dxa"/>
            <w:tcBorders>
              <w:bottom w:val="double" w:sz="4" w:space="0" w:color="auto"/>
            </w:tcBorders>
            <w:vAlign w:val="center"/>
          </w:tcPr>
          <w:p w:rsidR="00E02C80" w:rsidRPr="00814ABC" w:rsidRDefault="00E02C80" w:rsidP="000A1139">
            <w:pPr>
              <w:spacing w:line="400" w:lineRule="exact"/>
              <w:jc w:val="center"/>
              <w:rPr>
                <w:rFonts w:eastAsia="標楷體"/>
                <w:sz w:val="20"/>
                <w:szCs w:val="20"/>
              </w:rPr>
            </w:pPr>
            <w:r w:rsidRPr="00814ABC">
              <w:rPr>
                <w:rFonts w:eastAsia="標楷體" w:hint="eastAsia"/>
                <w:sz w:val="20"/>
                <w:szCs w:val="20"/>
              </w:rPr>
              <w:t>×</w:t>
            </w:r>
          </w:p>
          <w:p w:rsidR="00E02C80" w:rsidRPr="00765CF9" w:rsidRDefault="00E02C80" w:rsidP="000A1139">
            <w:pPr>
              <w:spacing w:line="400" w:lineRule="exact"/>
              <w:jc w:val="center"/>
              <w:rPr>
                <w:rFonts w:eastAsia="標楷體"/>
                <w:sz w:val="20"/>
                <w:szCs w:val="20"/>
              </w:rPr>
            </w:pPr>
          </w:p>
        </w:tc>
        <w:tc>
          <w:tcPr>
            <w:tcW w:w="95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Pr>
                <w:rFonts w:eastAsia="標楷體" w:hint="eastAsia"/>
                <w:sz w:val="20"/>
                <w:szCs w:val="20"/>
              </w:rPr>
              <w:t>4</w:t>
            </w:r>
            <w:r>
              <w:rPr>
                <w:rFonts w:eastAsia="標楷體"/>
                <w:sz w:val="20"/>
                <w:szCs w:val="20"/>
              </w:rPr>
              <w:t>40</w:t>
            </w:r>
          </w:p>
        </w:tc>
        <w:tc>
          <w:tcPr>
            <w:tcW w:w="732"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635"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sz w:val="20"/>
                <w:szCs w:val="20"/>
              </w:rPr>
              <w:t>×</w:t>
            </w:r>
          </w:p>
        </w:tc>
        <w:tc>
          <w:tcPr>
            <w:tcW w:w="883" w:type="dxa"/>
            <w:tcBorders>
              <w:bottom w:val="double" w:sz="4" w:space="0" w:color="auto"/>
            </w:tcBorders>
            <w:vAlign w:val="center"/>
          </w:tcPr>
          <w:p w:rsidR="00E02C80" w:rsidRDefault="00E02C80" w:rsidP="000A1139">
            <w:pPr>
              <w:jc w:val="center"/>
            </w:pPr>
            <w:r w:rsidRPr="00D4471B">
              <w:rPr>
                <w:rFonts w:eastAsia="標楷體" w:hint="eastAsia"/>
                <w:sz w:val="20"/>
                <w:szCs w:val="20"/>
              </w:rPr>
              <w:t>※</w:t>
            </w:r>
            <w:r>
              <w:rPr>
                <w:rFonts w:eastAsia="標楷體" w:hint="eastAsia"/>
                <w:sz w:val="20"/>
                <w:szCs w:val="20"/>
              </w:rPr>
              <w:t>5</w:t>
            </w:r>
            <w:r w:rsidRPr="00D4471B">
              <w:rPr>
                <w:rFonts w:eastAsia="標楷體" w:hint="eastAsia"/>
                <w:sz w:val="20"/>
                <w:szCs w:val="20"/>
              </w:rPr>
              <w:t>00</w:t>
            </w:r>
          </w:p>
        </w:tc>
        <w:tc>
          <w:tcPr>
            <w:tcW w:w="783" w:type="dxa"/>
            <w:tcBorders>
              <w:bottom w:val="double" w:sz="4" w:space="0" w:color="auto"/>
            </w:tcBorders>
            <w:vAlign w:val="center"/>
          </w:tcPr>
          <w:p w:rsidR="00E02C80" w:rsidRPr="00765CF9" w:rsidRDefault="00E02C80" w:rsidP="000A1139">
            <w:pPr>
              <w:spacing w:line="400" w:lineRule="exact"/>
              <w:jc w:val="center"/>
              <w:rPr>
                <w:rFonts w:eastAsia="標楷體"/>
                <w:sz w:val="20"/>
                <w:szCs w:val="20"/>
              </w:rPr>
            </w:pPr>
            <w:r w:rsidRPr="00765CF9">
              <w:rPr>
                <w:rFonts w:eastAsia="標楷體" w:hAnsi="標楷體"/>
                <w:sz w:val="20"/>
                <w:szCs w:val="20"/>
              </w:rPr>
              <w:t>※</w:t>
            </w:r>
            <w:r w:rsidRPr="00765CF9">
              <w:rPr>
                <w:rFonts w:eastAsia="標楷體"/>
                <w:sz w:val="20"/>
                <w:szCs w:val="20"/>
              </w:rPr>
              <w:t>45</w:t>
            </w:r>
          </w:p>
        </w:tc>
      </w:tr>
    </w:tbl>
    <w:p w:rsidR="00E02C80" w:rsidRDefault="00E02C80" w:rsidP="00E02C80">
      <w:pPr>
        <w:spacing w:line="160" w:lineRule="exact"/>
        <w:rPr>
          <w:rFonts w:ascii="新細明體" w:hAnsi="新細明體" w:hint="eastAsia"/>
          <w:sz w:val="16"/>
          <w:szCs w:val="16"/>
        </w:rPr>
      </w:pPr>
    </w:p>
    <w:p w:rsidR="00E02C80" w:rsidRDefault="00E02C80" w:rsidP="00E02C80">
      <w:pPr>
        <w:spacing w:line="280" w:lineRule="exact"/>
        <w:rPr>
          <w:rFonts w:ascii="新細明體" w:hAnsi="新細明體" w:hint="eastAsia"/>
          <w:b/>
          <w:sz w:val="20"/>
          <w:szCs w:val="20"/>
        </w:rPr>
      </w:pPr>
      <w:r>
        <w:rPr>
          <w:rFonts w:ascii="新細明體" w:hAnsi="新細明體" w:hint="eastAsia"/>
          <w:b/>
          <w:sz w:val="20"/>
          <w:szCs w:val="20"/>
        </w:rPr>
        <w:t xml:space="preserve">      備註：</w:t>
      </w:r>
    </w:p>
    <w:p w:rsidR="00E02C80" w:rsidRDefault="00E02C80" w:rsidP="00E02C80">
      <w:pPr>
        <w:numPr>
          <w:ilvl w:val="0"/>
          <w:numId w:val="5"/>
        </w:numPr>
        <w:spacing w:line="280" w:lineRule="exact"/>
        <w:rPr>
          <w:rFonts w:eastAsia="標楷體" w:hint="eastAsia"/>
          <w:sz w:val="20"/>
          <w:szCs w:val="20"/>
        </w:rPr>
      </w:pPr>
      <w:r>
        <w:rPr>
          <w:rFonts w:ascii="新細明體" w:hAnsi="新細明體" w:hint="eastAsia"/>
          <w:b/>
          <w:sz w:val="20"/>
          <w:szCs w:val="20"/>
        </w:rPr>
        <w:t>打</w:t>
      </w:r>
      <w:r w:rsidRPr="00D4471B">
        <w:rPr>
          <w:rFonts w:eastAsia="標楷體" w:hint="eastAsia"/>
          <w:sz w:val="20"/>
          <w:szCs w:val="20"/>
        </w:rPr>
        <w:t>※</w:t>
      </w:r>
      <w:r>
        <w:rPr>
          <w:rFonts w:eastAsia="標楷體" w:hint="eastAsia"/>
          <w:sz w:val="20"/>
          <w:szCs w:val="20"/>
        </w:rPr>
        <w:t>係選購</w:t>
      </w:r>
    </w:p>
    <w:p w:rsidR="00E02C80" w:rsidRDefault="00E02C80" w:rsidP="00E02C80">
      <w:pPr>
        <w:numPr>
          <w:ilvl w:val="0"/>
          <w:numId w:val="5"/>
        </w:numPr>
        <w:spacing w:line="280" w:lineRule="exact"/>
        <w:rPr>
          <w:rFonts w:ascii="新細明體" w:hAnsi="新細明體" w:hint="eastAsia"/>
          <w:b/>
          <w:sz w:val="20"/>
          <w:szCs w:val="20"/>
        </w:rPr>
      </w:pPr>
      <w:r>
        <w:rPr>
          <w:rFonts w:ascii="新細明體" w:hAnsi="新細明體" w:hint="eastAsia"/>
          <w:b/>
          <w:sz w:val="20"/>
          <w:szCs w:val="20"/>
        </w:rPr>
        <w:t>學生專車依不同公里數收費4.3元/公里。</w:t>
      </w:r>
    </w:p>
    <w:p w:rsidR="00E02C80" w:rsidRDefault="00E02C80" w:rsidP="00E02C80">
      <w:pPr>
        <w:numPr>
          <w:ilvl w:val="0"/>
          <w:numId w:val="5"/>
        </w:numPr>
        <w:spacing w:line="280" w:lineRule="exact"/>
        <w:rPr>
          <w:rFonts w:ascii="新細明體" w:hAnsi="新細明體" w:hint="eastAsia"/>
          <w:b/>
          <w:sz w:val="20"/>
          <w:szCs w:val="20"/>
        </w:rPr>
      </w:pPr>
      <w:r>
        <w:rPr>
          <w:rFonts w:ascii="新細明體" w:hAnsi="新細明體" w:hint="eastAsia"/>
          <w:b/>
          <w:sz w:val="20"/>
          <w:szCs w:val="20"/>
        </w:rPr>
        <w:t>書籍費依各人購買數量不同金額。</w:t>
      </w:r>
    </w:p>
    <w:p w:rsidR="00454DC3" w:rsidRPr="00E02C80" w:rsidRDefault="00E02C80" w:rsidP="003361C7">
      <w:pPr>
        <w:numPr>
          <w:ilvl w:val="0"/>
          <w:numId w:val="5"/>
        </w:numPr>
        <w:spacing w:line="280" w:lineRule="exact"/>
        <w:rPr>
          <w:rFonts w:ascii="新細明體" w:hAnsi="新細明體" w:hint="eastAsia"/>
          <w:b/>
          <w:sz w:val="20"/>
          <w:szCs w:val="20"/>
        </w:rPr>
      </w:pPr>
      <w:r>
        <w:rPr>
          <w:rFonts w:ascii="新細明體" w:hAnsi="新細明體" w:hint="eastAsia"/>
          <w:b/>
          <w:sz w:val="20"/>
          <w:szCs w:val="20"/>
        </w:rPr>
        <w:t>重補修學分費、自學輔導費240元 /學分。</w:t>
      </w:r>
    </w:p>
    <w:p w:rsidR="00D223B2" w:rsidRDefault="00E02C80" w:rsidP="00D223B2">
      <w:pPr>
        <w:pStyle w:val="3"/>
        <w:shd w:val="clear" w:color="auto" w:fill="FFFFFF"/>
        <w:spacing w:before="72"/>
        <w:rPr>
          <w:rFonts w:asciiTheme="minorEastAsia" w:hAnsiTheme="minorEastAsia"/>
          <w:b w:val="0"/>
        </w:rPr>
      </w:pPr>
      <w:r w:rsidRPr="00563A37">
        <w:rPr>
          <w:rFonts w:asciiTheme="minorEastAsia" w:hAnsiTheme="minorEastAsia" w:hint="eastAsia"/>
        </w:rPr>
        <w:t>六、其他：</w:t>
      </w:r>
      <w:r>
        <w:rPr>
          <w:rFonts w:asciiTheme="minorEastAsia" w:hAnsiTheme="minorEastAsia" w:hint="eastAsia"/>
          <w:b w:val="0"/>
        </w:rPr>
        <w:t>(1) 優秀學</w:t>
      </w:r>
      <w:r w:rsidR="00D223B2">
        <w:rPr>
          <w:rFonts w:asciiTheme="minorEastAsia" w:hAnsiTheme="minorEastAsia" w:hint="eastAsia"/>
          <w:b w:val="0"/>
        </w:rPr>
        <w:t>長</w:t>
      </w:r>
      <w:proofErr w:type="gramStart"/>
      <w:r w:rsidR="00D223B2">
        <w:rPr>
          <w:rFonts w:asciiTheme="minorEastAsia" w:hAnsiTheme="minorEastAsia" w:hint="eastAsia"/>
          <w:b w:val="0"/>
        </w:rPr>
        <w:t>姊</w:t>
      </w:r>
      <w:proofErr w:type="gramEnd"/>
      <w:r w:rsidR="00D223B2">
        <w:rPr>
          <w:rFonts w:asciiTheme="minorEastAsia" w:hAnsiTheme="minorEastAsia" w:hint="eastAsia"/>
          <w:b w:val="0"/>
        </w:rPr>
        <w:t>:</w:t>
      </w:r>
    </w:p>
    <w:p w:rsidR="00D223B2" w:rsidRPr="00D223B2" w:rsidRDefault="00D223B2" w:rsidP="00D223B2">
      <w:pPr>
        <w:pStyle w:val="3"/>
        <w:shd w:val="clear" w:color="auto" w:fill="FFFFFF"/>
        <w:spacing w:before="72"/>
        <w:rPr>
          <w:rFonts w:asciiTheme="minorEastAsia" w:hAnsiTheme="minorEastAsia"/>
          <w:b w:val="0"/>
        </w:rPr>
      </w:pPr>
      <w:bookmarkStart w:id="0" w:name="_GoBack"/>
      <w:bookmarkEnd w:id="0"/>
      <w:r w:rsidRPr="00D223B2">
        <w:rPr>
          <w:rFonts w:ascii="Arial" w:eastAsia="新細明體" w:hAnsi="Arial" w:cs="Arial"/>
          <w:color w:val="000000"/>
          <w:kern w:val="0"/>
          <w:sz w:val="29"/>
          <w:szCs w:val="29"/>
        </w:rPr>
        <w:t xml:space="preserve"> </w:t>
      </w:r>
      <w:r w:rsidRPr="00D223B2">
        <w:rPr>
          <w:rFonts w:ascii="Arial" w:eastAsia="新細明體" w:hAnsi="Arial" w:cs="Arial"/>
          <w:color w:val="000000"/>
          <w:kern w:val="0"/>
          <w:sz w:val="29"/>
          <w:szCs w:val="29"/>
        </w:rPr>
        <w:t>學術界</w:t>
      </w:r>
      <w:r w:rsidRPr="00D223B2">
        <w:rPr>
          <w:rFonts w:ascii="Arial" w:eastAsia="新細明體" w:hAnsi="Arial" w:cs="Arial"/>
          <w:b w:val="0"/>
          <w:bCs w:val="0"/>
          <w:color w:val="54595D"/>
          <w:kern w:val="0"/>
          <w:sz w:val="24"/>
          <w:szCs w:val="24"/>
        </w:rPr>
        <w:t>[</w:t>
      </w:r>
      <w:hyperlink r:id="rId5" w:tooltip="編輯章節：學術界" w:history="1">
        <w:r w:rsidRPr="00D223B2">
          <w:rPr>
            <w:rFonts w:ascii="Arial" w:eastAsia="新細明體" w:hAnsi="Arial" w:cs="Arial"/>
            <w:b w:val="0"/>
            <w:bCs w:val="0"/>
            <w:color w:val="0B0080"/>
            <w:kern w:val="0"/>
            <w:sz w:val="24"/>
            <w:szCs w:val="24"/>
          </w:rPr>
          <w:t>編輯</w:t>
        </w:r>
      </w:hyperlink>
      <w:r w:rsidRPr="00D223B2">
        <w:rPr>
          <w:rFonts w:ascii="Arial" w:eastAsia="新細明體" w:hAnsi="Arial" w:cs="Arial"/>
          <w:b w:val="0"/>
          <w:bCs w:val="0"/>
          <w:color w:val="54595D"/>
          <w:kern w:val="0"/>
          <w:sz w:val="24"/>
          <w:szCs w:val="24"/>
        </w:rPr>
        <w:t>]</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6" w:tooltip="許倬雲" w:history="1">
        <w:r w:rsidRPr="00D223B2">
          <w:rPr>
            <w:rFonts w:ascii="Arial" w:eastAsia="新細明體" w:hAnsi="Arial" w:cs="Arial"/>
            <w:color w:val="0B0080"/>
            <w:kern w:val="0"/>
            <w:sz w:val="23"/>
            <w:szCs w:val="23"/>
          </w:rPr>
          <w:t>許倬雲</w:t>
        </w:r>
      </w:hyperlink>
      <w:r w:rsidRPr="00D223B2">
        <w:rPr>
          <w:rFonts w:ascii="Arial" w:eastAsia="新細明體" w:hAnsi="Arial" w:cs="Arial"/>
          <w:color w:val="222222"/>
          <w:kern w:val="0"/>
          <w:sz w:val="23"/>
          <w:szCs w:val="23"/>
        </w:rPr>
        <w:t>：美國</w:t>
      </w:r>
      <w:hyperlink r:id="rId7" w:tooltip="芝加哥大學" w:history="1">
        <w:r w:rsidRPr="00D223B2">
          <w:rPr>
            <w:rFonts w:ascii="Arial" w:eastAsia="新細明體" w:hAnsi="Arial" w:cs="Arial"/>
            <w:color w:val="0B0080"/>
            <w:kern w:val="0"/>
            <w:sz w:val="23"/>
            <w:szCs w:val="23"/>
          </w:rPr>
          <w:t>芝加哥大學</w:t>
        </w:r>
      </w:hyperlink>
      <w:r w:rsidRPr="00D223B2">
        <w:rPr>
          <w:rFonts w:ascii="Arial" w:eastAsia="新細明體" w:hAnsi="Arial" w:cs="Arial"/>
          <w:color w:val="222222"/>
          <w:kern w:val="0"/>
          <w:sz w:val="23"/>
          <w:szCs w:val="23"/>
        </w:rPr>
        <w:t>哲學博士，</w:t>
      </w:r>
      <w:hyperlink r:id="rId8" w:tooltip="中華民國" w:history="1">
        <w:r w:rsidRPr="00D223B2">
          <w:rPr>
            <w:rFonts w:ascii="Arial" w:eastAsia="新細明體" w:hAnsi="Arial" w:cs="Arial"/>
            <w:color w:val="0B0080"/>
            <w:kern w:val="0"/>
            <w:sz w:val="23"/>
            <w:szCs w:val="23"/>
          </w:rPr>
          <w:t>中華民國</w:t>
        </w:r>
      </w:hyperlink>
      <w:hyperlink r:id="rId9" w:tooltip="中央研究院" w:history="1">
        <w:r w:rsidRPr="00D223B2">
          <w:rPr>
            <w:rFonts w:ascii="Arial" w:eastAsia="新細明體" w:hAnsi="Arial" w:cs="Arial"/>
            <w:color w:val="0B0080"/>
            <w:kern w:val="0"/>
            <w:sz w:val="23"/>
            <w:szCs w:val="23"/>
          </w:rPr>
          <w:t>中央研究院</w:t>
        </w:r>
      </w:hyperlink>
      <w:r w:rsidRPr="00D223B2">
        <w:rPr>
          <w:rFonts w:ascii="Arial" w:eastAsia="新細明體" w:hAnsi="Arial" w:cs="Arial"/>
          <w:color w:val="222222"/>
          <w:kern w:val="0"/>
          <w:sz w:val="23"/>
          <w:szCs w:val="23"/>
        </w:rPr>
        <w:t>院士，美國</w:t>
      </w:r>
      <w:hyperlink r:id="rId10" w:tooltip="匹芝堡大學（頁面不存在）" w:history="1">
        <w:proofErr w:type="gramStart"/>
        <w:r w:rsidRPr="00D223B2">
          <w:rPr>
            <w:rFonts w:ascii="Arial" w:eastAsia="新細明體" w:hAnsi="Arial" w:cs="Arial"/>
            <w:color w:val="A55858"/>
            <w:kern w:val="0"/>
            <w:sz w:val="23"/>
            <w:szCs w:val="23"/>
          </w:rPr>
          <w:t>匹芝堡</w:t>
        </w:r>
        <w:proofErr w:type="gramEnd"/>
        <w:r w:rsidRPr="00D223B2">
          <w:rPr>
            <w:rFonts w:ascii="Arial" w:eastAsia="新細明體" w:hAnsi="Arial" w:cs="Arial"/>
            <w:color w:val="A55858"/>
            <w:kern w:val="0"/>
            <w:sz w:val="23"/>
            <w:szCs w:val="23"/>
          </w:rPr>
          <w:t>大學</w:t>
        </w:r>
      </w:hyperlink>
      <w:r w:rsidRPr="00D223B2">
        <w:rPr>
          <w:rFonts w:ascii="Arial" w:eastAsia="新細明體" w:hAnsi="Arial" w:cs="Arial"/>
          <w:color w:val="222222"/>
          <w:kern w:val="0"/>
          <w:sz w:val="23"/>
          <w:szCs w:val="23"/>
        </w:rPr>
        <w:t>教授。</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11" w:tooltip="郭宗德" w:history="1">
        <w:r w:rsidRPr="00D223B2">
          <w:rPr>
            <w:rFonts w:ascii="Arial" w:eastAsia="新細明體" w:hAnsi="Arial" w:cs="Arial"/>
            <w:color w:val="0B0080"/>
            <w:kern w:val="0"/>
            <w:sz w:val="23"/>
            <w:szCs w:val="23"/>
          </w:rPr>
          <w:t>郭宗德</w:t>
        </w:r>
      </w:hyperlink>
      <w:r w:rsidRPr="00D223B2">
        <w:rPr>
          <w:rFonts w:ascii="Arial" w:eastAsia="新細明體" w:hAnsi="Arial" w:cs="Arial"/>
          <w:color w:val="222222"/>
          <w:kern w:val="0"/>
          <w:sz w:val="23"/>
          <w:szCs w:val="23"/>
        </w:rPr>
        <w:t>：美國</w:t>
      </w:r>
      <w:hyperlink r:id="rId12" w:tooltip="加州大學戴維斯分校" w:history="1">
        <w:r w:rsidRPr="00D223B2">
          <w:rPr>
            <w:rFonts w:ascii="Arial" w:eastAsia="新細明體" w:hAnsi="Arial" w:cs="Arial"/>
            <w:color w:val="0B0080"/>
            <w:kern w:val="0"/>
            <w:sz w:val="23"/>
            <w:szCs w:val="23"/>
          </w:rPr>
          <w:t>加州大學戴維斯分校</w:t>
        </w:r>
      </w:hyperlink>
      <w:r w:rsidRPr="00D223B2">
        <w:rPr>
          <w:rFonts w:ascii="Arial" w:eastAsia="新細明體" w:hAnsi="Arial" w:cs="Arial"/>
          <w:color w:val="222222"/>
          <w:kern w:val="0"/>
          <w:sz w:val="23"/>
          <w:szCs w:val="23"/>
        </w:rPr>
        <w:t>植物病理學博士，中華民國中央研究院院士，</w:t>
      </w:r>
      <w:hyperlink r:id="rId13" w:tooltip="國立臺灣大學" w:history="1">
        <w:r w:rsidRPr="00D223B2">
          <w:rPr>
            <w:rFonts w:ascii="Arial" w:eastAsia="新細明體" w:hAnsi="Arial" w:cs="Arial"/>
            <w:color w:val="0B0080"/>
            <w:kern w:val="0"/>
            <w:sz w:val="23"/>
            <w:szCs w:val="23"/>
          </w:rPr>
          <w:t>國立臺灣大學</w:t>
        </w:r>
      </w:hyperlink>
      <w:r w:rsidRPr="00D223B2">
        <w:rPr>
          <w:rFonts w:ascii="Arial" w:eastAsia="新細明體" w:hAnsi="Arial" w:cs="Arial"/>
          <w:color w:val="222222"/>
          <w:kern w:val="0"/>
          <w:sz w:val="23"/>
          <w:szCs w:val="23"/>
        </w:rPr>
        <w:t>植物系教授。</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14" w:tooltip="林耕華" w:history="1">
        <w:r w:rsidRPr="00D223B2">
          <w:rPr>
            <w:rFonts w:ascii="Arial" w:eastAsia="新細明體" w:hAnsi="Arial" w:cs="Arial"/>
            <w:color w:val="0B0080"/>
            <w:kern w:val="0"/>
            <w:sz w:val="23"/>
            <w:szCs w:val="23"/>
          </w:rPr>
          <w:t>林耕華</w:t>
        </w:r>
      </w:hyperlink>
      <w:r w:rsidRPr="00D223B2">
        <w:rPr>
          <w:rFonts w:ascii="Arial" w:eastAsia="新細明體" w:hAnsi="Arial" w:cs="Arial"/>
          <w:color w:val="222222"/>
          <w:kern w:val="0"/>
          <w:sz w:val="23"/>
          <w:szCs w:val="23"/>
        </w:rPr>
        <w:t>：美國史丹福大學電機工程學博士，中華民國中央研究院院士、美國電子學會院士、美國光學學會院士，前</w:t>
      </w:r>
      <w:hyperlink r:id="rId15" w:tooltip="工業技術研究院" w:history="1">
        <w:r w:rsidRPr="00D223B2">
          <w:rPr>
            <w:rFonts w:ascii="Arial" w:eastAsia="新細明體" w:hAnsi="Arial" w:cs="Arial"/>
            <w:color w:val="0B0080"/>
            <w:kern w:val="0"/>
            <w:sz w:val="23"/>
            <w:szCs w:val="23"/>
          </w:rPr>
          <w:t>工業技術研究院</w:t>
        </w:r>
      </w:hyperlink>
      <w:r w:rsidRPr="00D223B2">
        <w:rPr>
          <w:rFonts w:ascii="Arial" w:eastAsia="新細明體" w:hAnsi="Arial" w:cs="Arial"/>
          <w:color w:val="222222"/>
          <w:kern w:val="0"/>
          <w:sz w:val="23"/>
          <w:szCs w:val="23"/>
        </w:rPr>
        <w:t>光電工業研究所所長。</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16" w:tooltip="國分直一" w:history="1">
        <w:r w:rsidRPr="00D223B2">
          <w:rPr>
            <w:rFonts w:ascii="Arial" w:eastAsia="新細明體" w:hAnsi="Arial" w:cs="Arial"/>
            <w:color w:val="0B0080"/>
            <w:kern w:val="0"/>
            <w:sz w:val="23"/>
            <w:szCs w:val="23"/>
          </w:rPr>
          <w:t>國分直</w:t>
        </w:r>
        <w:proofErr w:type="gramStart"/>
        <w:r w:rsidRPr="00D223B2">
          <w:rPr>
            <w:rFonts w:ascii="Arial" w:eastAsia="新細明體" w:hAnsi="Arial" w:cs="Arial"/>
            <w:color w:val="0B0080"/>
            <w:kern w:val="0"/>
            <w:sz w:val="23"/>
            <w:szCs w:val="23"/>
          </w:rPr>
          <w:t>一</w:t>
        </w:r>
        <w:proofErr w:type="gramEnd"/>
      </w:hyperlink>
      <w:r w:rsidRPr="00D223B2">
        <w:rPr>
          <w:rFonts w:ascii="Arial" w:eastAsia="新細明體" w:hAnsi="Arial" w:cs="Arial"/>
          <w:color w:val="222222"/>
          <w:kern w:val="0"/>
          <w:sz w:val="23"/>
          <w:szCs w:val="23"/>
        </w:rPr>
        <w:t>：</w:t>
      </w:r>
      <w:hyperlink r:id="rId17" w:tooltip="台灣日治時期" w:history="1">
        <w:r w:rsidRPr="00D223B2">
          <w:rPr>
            <w:rFonts w:ascii="Arial" w:eastAsia="新細明體" w:hAnsi="Arial" w:cs="Arial"/>
            <w:color w:val="0B0080"/>
            <w:kern w:val="0"/>
            <w:sz w:val="23"/>
            <w:szCs w:val="23"/>
          </w:rPr>
          <w:t>日治</w:t>
        </w:r>
      </w:hyperlink>
      <w:r w:rsidRPr="00D223B2">
        <w:rPr>
          <w:rFonts w:ascii="Arial" w:eastAsia="新細明體" w:hAnsi="Arial" w:cs="Arial"/>
          <w:color w:val="222222"/>
          <w:kern w:val="0"/>
          <w:sz w:val="23"/>
          <w:szCs w:val="23"/>
        </w:rPr>
        <w:t>末期考古學者暨</w:t>
      </w:r>
      <w:hyperlink r:id="rId18" w:tooltip="民俗學" w:history="1">
        <w:r w:rsidRPr="00D223B2">
          <w:rPr>
            <w:rFonts w:ascii="Arial" w:eastAsia="新細明體" w:hAnsi="Arial" w:cs="Arial"/>
            <w:color w:val="0B0080"/>
            <w:kern w:val="0"/>
            <w:sz w:val="23"/>
            <w:szCs w:val="23"/>
          </w:rPr>
          <w:t>民俗學</w:t>
        </w:r>
      </w:hyperlink>
      <w:r w:rsidRPr="00D223B2">
        <w:rPr>
          <w:rFonts w:ascii="Arial" w:eastAsia="新細明體" w:hAnsi="Arial" w:cs="Arial"/>
          <w:color w:val="222222"/>
          <w:kern w:val="0"/>
          <w:sz w:val="23"/>
          <w:szCs w:val="23"/>
        </w:rPr>
        <w:t>者，研究史前台灣及</w:t>
      </w:r>
      <w:hyperlink r:id="rId19" w:tooltip="台灣原住民" w:history="1">
        <w:r w:rsidRPr="00D223B2">
          <w:rPr>
            <w:rFonts w:ascii="Arial" w:eastAsia="新細明體" w:hAnsi="Arial" w:cs="Arial"/>
            <w:color w:val="0B0080"/>
            <w:kern w:val="0"/>
            <w:sz w:val="23"/>
            <w:szCs w:val="23"/>
          </w:rPr>
          <w:t>原住民</w:t>
        </w:r>
      </w:hyperlink>
      <w:r w:rsidRPr="00D223B2">
        <w:rPr>
          <w:rFonts w:ascii="Arial" w:eastAsia="新細明體" w:hAnsi="Arial" w:cs="Arial"/>
          <w:color w:val="222222"/>
          <w:kern w:val="0"/>
          <w:sz w:val="23"/>
          <w:szCs w:val="23"/>
        </w:rPr>
        <w:t>風俗。</w:t>
      </w:r>
      <w:hyperlink r:id="rId20" w:tooltip="台南女中" w:history="1">
        <w:r w:rsidRPr="00D223B2">
          <w:rPr>
            <w:rFonts w:ascii="Arial" w:eastAsia="新細明體" w:hAnsi="Arial" w:cs="Arial"/>
            <w:color w:val="0B0080"/>
            <w:kern w:val="0"/>
            <w:sz w:val="23"/>
            <w:szCs w:val="23"/>
          </w:rPr>
          <w:t>台南第一高女</w:t>
        </w:r>
      </w:hyperlink>
      <w:r w:rsidRPr="00D223B2">
        <w:rPr>
          <w:rFonts w:ascii="Arial" w:eastAsia="新細明體" w:hAnsi="Arial" w:cs="Arial"/>
          <w:color w:val="222222"/>
          <w:kern w:val="0"/>
          <w:sz w:val="23"/>
          <w:szCs w:val="23"/>
        </w:rPr>
        <w:t>教師、台灣大學教授、戰後任</w:t>
      </w:r>
      <w:hyperlink r:id="rId21" w:tooltip="山口縣" w:history="1">
        <w:r w:rsidRPr="00D223B2">
          <w:rPr>
            <w:rFonts w:ascii="Arial" w:eastAsia="新細明體" w:hAnsi="Arial" w:cs="Arial"/>
            <w:color w:val="0B0080"/>
            <w:kern w:val="0"/>
            <w:sz w:val="23"/>
            <w:szCs w:val="23"/>
          </w:rPr>
          <w:t>山口</w:t>
        </w:r>
      </w:hyperlink>
      <w:r w:rsidRPr="00D223B2">
        <w:rPr>
          <w:rFonts w:ascii="Arial" w:eastAsia="新細明體" w:hAnsi="Arial" w:cs="Arial"/>
          <w:color w:val="222222"/>
          <w:kern w:val="0"/>
          <w:sz w:val="23"/>
          <w:szCs w:val="23"/>
        </w:rPr>
        <w:t>梅光學院大學教授。</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22" w:tooltip="王育德" w:history="1">
        <w:r w:rsidRPr="00D223B2">
          <w:rPr>
            <w:rFonts w:ascii="Arial" w:eastAsia="新細明體" w:hAnsi="Arial" w:cs="Arial"/>
            <w:color w:val="0B0080"/>
            <w:kern w:val="0"/>
            <w:sz w:val="23"/>
            <w:szCs w:val="23"/>
          </w:rPr>
          <w:t>王育德</w:t>
        </w:r>
      </w:hyperlink>
      <w:r w:rsidRPr="00D223B2">
        <w:rPr>
          <w:rFonts w:ascii="Arial" w:eastAsia="新細明體" w:hAnsi="Arial" w:cs="Arial"/>
          <w:color w:val="222222"/>
          <w:kern w:val="0"/>
          <w:sz w:val="23"/>
          <w:szCs w:val="23"/>
        </w:rPr>
        <w:t>：國際</w:t>
      </w:r>
      <w:hyperlink r:id="rId23" w:tooltip="台灣語" w:history="1">
        <w:r w:rsidRPr="00D223B2">
          <w:rPr>
            <w:rFonts w:ascii="Arial" w:eastAsia="新細明體" w:hAnsi="Arial" w:cs="Arial"/>
            <w:color w:val="0B0080"/>
            <w:kern w:val="0"/>
            <w:sz w:val="23"/>
            <w:szCs w:val="23"/>
          </w:rPr>
          <w:t>台灣語</w:t>
        </w:r>
      </w:hyperlink>
      <w:r w:rsidRPr="00D223B2">
        <w:rPr>
          <w:rFonts w:ascii="Arial" w:eastAsia="新細明體" w:hAnsi="Arial" w:cs="Arial"/>
          <w:color w:val="222222"/>
          <w:kern w:val="0"/>
          <w:sz w:val="23"/>
          <w:szCs w:val="23"/>
        </w:rPr>
        <w:t>研究權威、</w:t>
      </w:r>
      <w:hyperlink r:id="rId24" w:tooltip="台灣獨立運動" w:history="1">
        <w:r w:rsidRPr="00D223B2">
          <w:rPr>
            <w:rFonts w:ascii="Arial" w:eastAsia="新細明體" w:hAnsi="Arial" w:cs="Arial"/>
            <w:color w:val="0B0080"/>
            <w:kern w:val="0"/>
            <w:sz w:val="23"/>
            <w:szCs w:val="23"/>
          </w:rPr>
          <w:t>台灣獨立運動</w:t>
        </w:r>
      </w:hyperlink>
      <w:r w:rsidRPr="00D223B2">
        <w:rPr>
          <w:rFonts w:ascii="Arial" w:eastAsia="新細明體" w:hAnsi="Arial" w:cs="Arial"/>
          <w:color w:val="222222"/>
          <w:kern w:val="0"/>
          <w:sz w:val="23"/>
          <w:szCs w:val="23"/>
        </w:rPr>
        <w:t>領導人之</w:t>
      </w:r>
      <w:proofErr w:type="gramStart"/>
      <w:r w:rsidRPr="00D223B2">
        <w:rPr>
          <w:rFonts w:ascii="Arial" w:eastAsia="新細明體" w:hAnsi="Arial" w:cs="Arial"/>
          <w:color w:val="222222"/>
          <w:kern w:val="0"/>
          <w:sz w:val="23"/>
          <w:szCs w:val="23"/>
        </w:rPr>
        <w:t>一</w:t>
      </w:r>
      <w:proofErr w:type="gramEnd"/>
      <w:r w:rsidRPr="00D223B2">
        <w:rPr>
          <w:rFonts w:ascii="Arial" w:eastAsia="新細明體" w:hAnsi="Arial" w:cs="Arial"/>
          <w:color w:val="222222"/>
          <w:kern w:val="0"/>
          <w:sz w:val="23"/>
          <w:szCs w:val="23"/>
        </w:rPr>
        <w:t>。</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25" w:tooltip="張國明" w:history="1">
        <w:r w:rsidRPr="00D223B2">
          <w:rPr>
            <w:rFonts w:ascii="Arial" w:eastAsia="新細明體" w:hAnsi="Arial" w:cs="Arial"/>
            <w:color w:val="0B0080"/>
            <w:kern w:val="0"/>
            <w:sz w:val="23"/>
            <w:szCs w:val="23"/>
          </w:rPr>
          <w:t>張國明</w:t>
        </w:r>
      </w:hyperlink>
      <w:r w:rsidRPr="00D223B2">
        <w:rPr>
          <w:rFonts w:ascii="Arial" w:eastAsia="新細明體" w:hAnsi="Arial" w:cs="Arial"/>
          <w:color w:val="222222"/>
          <w:kern w:val="0"/>
          <w:sz w:val="23"/>
          <w:szCs w:val="23"/>
        </w:rPr>
        <w:t>：美國佛羅里達大學博士、交通大學電子工程研究所教授。</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26" w:tooltip="林碧炤" w:history="1">
        <w:r w:rsidRPr="00D223B2">
          <w:rPr>
            <w:rFonts w:ascii="Arial" w:eastAsia="新細明體" w:hAnsi="Arial" w:cs="Arial"/>
            <w:color w:val="0B0080"/>
            <w:kern w:val="0"/>
            <w:sz w:val="23"/>
            <w:szCs w:val="23"/>
          </w:rPr>
          <w:t>林碧炤</w:t>
        </w:r>
      </w:hyperlink>
      <w:r w:rsidRPr="00D223B2">
        <w:rPr>
          <w:rFonts w:ascii="Arial" w:eastAsia="新細明體" w:hAnsi="Arial" w:cs="Arial"/>
          <w:color w:val="222222"/>
          <w:kern w:val="0"/>
          <w:sz w:val="23"/>
          <w:szCs w:val="23"/>
        </w:rPr>
        <w:t>：政治大學副校長。</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27" w:tooltip="陳康順" w:history="1">
        <w:r w:rsidRPr="00D223B2">
          <w:rPr>
            <w:rFonts w:ascii="Arial" w:eastAsia="新細明體" w:hAnsi="Arial" w:cs="Arial"/>
            <w:color w:val="0B0080"/>
            <w:kern w:val="0"/>
            <w:sz w:val="23"/>
            <w:szCs w:val="23"/>
          </w:rPr>
          <w:t>陳康順</w:t>
        </w:r>
      </w:hyperlink>
      <w:r w:rsidRPr="00D223B2">
        <w:rPr>
          <w:rFonts w:ascii="Arial" w:eastAsia="新細明體" w:hAnsi="Arial" w:cs="Arial"/>
          <w:color w:val="222222"/>
          <w:kern w:val="0"/>
          <w:sz w:val="23"/>
          <w:szCs w:val="23"/>
        </w:rPr>
        <w:t>：</w:t>
      </w:r>
      <w:hyperlink r:id="rId28" w:tooltip="國立歷史博物館" w:history="1">
        <w:r w:rsidRPr="00D223B2">
          <w:rPr>
            <w:rFonts w:ascii="Arial" w:eastAsia="新細明體" w:hAnsi="Arial" w:cs="Arial"/>
            <w:color w:val="0B0080"/>
            <w:kern w:val="0"/>
            <w:sz w:val="23"/>
            <w:szCs w:val="23"/>
          </w:rPr>
          <w:t>國立歷史博物館</w:t>
        </w:r>
      </w:hyperlink>
      <w:r w:rsidRPr="00D223B2">
        <w:rPr>
          <w:rFonts w:ascii="Arial" w:eastAsia="新細明體" w:hAnsi="Arial" w:cs="Arial"/>
          <w:color w:val="222222"/>
          <w:kern w:val="0"/>
          <w:sz w:val="23"/>
          <w:szCs w:val="23"/>
        </w:rPr>
        <w:t>館長。</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29" w:tooltip="李筱峰" w:history="1">
        <w:r w:rsidRPr="00D223B2">
          <w:rPr>
            <w:rFonts w:ascii="Arial" w:eastAsia="新細明體" w:hAnsi="Arial" w:cs="Arial"/>
            <w:color w:val="0B0080"/>
            <w:kern w:val="0"/>
            <w:sz w:val="23"/>
            <w:szCs w:val="23"/>
          </w:rPr>
          <w:t>李筱峰</w:t>
        </w:r>
      </w:hyperlink>
      <w:r w:rsidRPr="00D223B2">
        <w:rPr>
          <w:rFonts w:ascii="Arial" w:eastAsia="新細明體" w:hAnsi="Arial" w:cs="Arial"/>
          <w:color w:val="222222"/>
          <w:kern w:val="0"/>
          <w:sz w:val="23"/>
          <w:szCs w:val="23"/>
        </w:rPr>
        <w:t>：</w:t>
      </w:r>
      <w:hyperlink r:id="rId30" w:tooltip="世新大學" w:history="1">
        <w:proofErr w:type="gramStart"/>
        <w:r w:rsidRPr="00D223B2">
          <w:rPr>
            <w:rFonts w:ascii="Arial" w:eastAsia="新細明體" w:hAnsi="Arial" w:cs="Arial"/>
            <w:color w:val="0B0080"/>
            <w:kern w:val="0"/>
            <w:sz w:val="23"/>
            <w:szCs w:val="23"/>
          </w:rPr>
          <w:t>世</w:t>
        </w:r>
        <w:proofErr w:type="gramEnd"/>
        <w:r w:rsidRPr="00D223B2">
          <w:rPr>
            <w:rFonts w:ascii="Arial" w:eastAsia="新細明體" w:hAnsi="Arial" w:cs="Arial"/>
            <w:color w:val="0B0080"/>
            <w:kern w:val="0"/>
            <w:sz w:val="23"/>
            <w:szCs w:val="23"/>
          </w:rPr>
          <w:t>新大學</w:t>
        </w:r>
      </w:hyperlink>
      <w:r w:rsidRPr="00D223B2">
        <w:rPr>
          <w:rFonts w:ascii="Arial" w:eastAsia="新細明體" w:hAnsi="Arial" w:cs="Arial"/>
          <w:color w:val="222222"/>
          <w:kern w:val="0"/>
          <w:sz w:val="23"/>
          <w:szCs w:val="23"/>
        </w:rPr>
        <w:t>教授、</w:t>
      </w:r>
      <w:hyperlink r:id="rId31" w:tooltip="國立臺北教育大學" w:history="1">
        <w:r w:rsidRPr="00D223B2">
          <w:rPr>
            <w:rFonts w:ascii="Arial" w:eastAsia="新細明體" w:hAnsi="Arial" w:cs="Arial"/>
            <w:color w:val="0B0080"/>
            <w:kern w:val="0"/>
            <w:sz w:val="23"/>
            <w:szCs w:val="23"/>
          </w:rPr>
          <w:t>國立</w:t>
        </w:r>
        <w:proofErr w:type="gramStart"/>
        <w:r w:rsidRPr="00D223B2">
          <w:rPr>
            <w:rFonts w:ascii="Arial" w:eastAsia="新細明體" w:hAnsi="Arial" w:cs="Arial"/>
            <w:color w:val="0B0080"/>
            <w:kern w:val="0"/>
            <w:sz w:val="23"/>
            <w:szCs w:val="23"/>
          </w:rPr>
          <w:t>臺</w:t>
        </w:r>
        <w:proofErr w:type="gramEnd"/>
        <w:r w:rsidRPr="00D223B2">
          <w:rPr>
            <w:rFonts w:ascii="Arial" w:eastAsia="新細明體" w:hAnsi="Arial" w:cs="Arial"/>
            <w:color w:val="0B0080"/>
            <w:kern w:val="0"/>
            <w:sz w:val="23"/>
            <w:szCs w:val="23"/>
          </w:rPr>
          <w:t>北教育大學</w:t>
        </w:r>
      </w:hyperlink>
      <w:r w:rsidRPr="00D223B2">
        <w:rPr>
          <w:rFonts w:ascii="Arial" w:eastAsia="新細明體" w:hAnsi="Arial" w:cs="Arial"/>
          <w:color w:val="222222"/>
          <w:kern w:val="0"/>
          <w:sz w:val="23"/>
          <w:szCs w:val="23"/>
        </w:rPr>
        <w:t>臺灣文化研究所專任教授、</w:t>
      </w:r>
      <w:hyperlink r:id="rId32" w:tooltip="輔仁大學" w:history="1">
        <w:r w:rsidRPr="00D223B2">
          <w:rPr>
            <w:rFonts w:ascii="Arial" w:eastAsia="新細明體" w:hAnsi="Arial" w:cs="Arial"/>
            <w:color w:val="0B0080"/>
            <w:kern w:val="0"/>
            <w:sz w:val="23"/>
            <w:szCs w:val="23"/>
          </w:rPr>
          <w:t>輔仁大學</w:t>
        </w:r>
      </w:hyperlink>
      <w:r w:rsidRPr="00D223B2">
        <w:rPr>
          <w:rFonts w:ascii="Arial" w:eastAsia="新細明體" w:hAnsi="Arial" w:cs="Arial"/>
          <w:color w:val="222222"/>
          <w:kern w:val="0"/>
          <w:sz w:val="23"/>
          <w:szCs w:val="23"/>
        </w:rPr>
        <w:t>歷史學系兼任教授、歷史學家、政治評論家。</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33" w:tooltip="宋建成" w:history="1">
        <w:r w:rsidRPr="00D223B2">
          <w:rPr>
            <w:rFonts w:ascii="Arial" w:eastAsia="新細明體" w:hAnsi="Arial" w:cs="Arial"/>
            <w:color w:val="0B0080"/>
            <w:kern w:val="0"/>
            <w:sz w:val="23"/>
            <w:szCs w:val="23"/>
          </w:rPr>
          <w:t>宋建成</w:t>
        </w:r>
      </w:hyperlink>
      <w:r w:rsidRPr="00D223B2">
        <w:rPr>
          <w:rFonts w:ascii="Arial" w:eastAsia="新細明體" w:hAnsi="Arial" w:cs="Arial"/>
          <w:color w:val="222222"/>
          <w:kern w:val="0"/>
          <w:sz w:val="23"/>
          <w:szCs w:val="23"/>
        </w:rPr>
        <w:t>：</w:t>
      </w:r>
      <w:hyperlink r:id="rId34" w:tooltip="國家圖書館 (中華民國)" w:history="1">
        <w:r w:rsidRPr="00D223B2">
          <w:rPr>
            <w:rFonts w:ascii="Arial" w:eastAsia="新細明體" w:hAnsi="Arial" w:cs="Arial"/>
            <w:color w:val="0B0080"/>
            <w:kern w:val="0"/>
            <w:sz w:val="23"/>
            <w:szCs w:val="23"/>
          </w:rPr>
          <w:t>國家圖書館</w:t>
        </w:r>
      </w:hyperlink>
      <w:r w:rsidRPr="00D223B2">
        <w:rPr>
          <w:rFonts w:ascii="Arial" w:eastAsia="新細明體" w:hAnsi="Arial" w:cs="Arial"/>
          <w:color w:val="222222"/>
          <w:kern w:val="0"/>
          <w:sz w:val="23"/>
          <w:szCs w:val="23"/>
        </w:rPr>
        <w:t>副館長。</w:t>
      </w:r>
    </w:p>
    <w:p w:rsidR="00D223B2" w:rsidRPr="00D223B2" w:rsidRDefault="00D223B2" w:rsidP="00D223B2">
      <w:pPr>
        <w:widowControl/>
        <w:numPr>
          <w:ilvl w:val="0"/>
          <w:numId w:val="6"/>
        </w:numPr>
        <w:shd w:val="clear" w:color="auto" w:fill="FFFFFF"/>
        <w:spacing w:before="100" w:beforeAutospacing="1" w:after="24"/>
        <w:ind w:left="384"/>
        <w:rPr>
          <w:rFonts w:ascii="Arial" w:eastAsia="新細明體" w:hAnsi="Arial" w:cs="Arial"/>
          <w:color w:val="222222"/>
          <w:kern w:val="0"/>
          <w:sz w:val="23"/>
          <w:szCs w:val="23"/>
        </w:rPr>
      </w:pPr>
      <w:hyperlink r:id="rId35" w:tooltip="徐世榮" w:history="1">
        <w:r w:rsidRPr="00D223B2">
          <w:rPr>
            <w:rFonts w:ascii="Arial" w:eastAsia="新細明體" w:hAnsi="Arial" w:cs="Arial"/>
            <w:color w:val="0B0080"/>
            <w:kern w:val="0"/>
            <w:sz w:val="23"/>
            <w:szCs w:val="23"/>
          </w:rPr>
          <w:t>徐世榮</w:t>
        </w:r>
      </w:hyperlink>
      <w:r w:rsidRPr="00D223B2">
        <w:rPr>
          <w:rFonts w:ascii="Arial" w:eastAsia="新細明體" w:hAnsi="Arial" w:cs="Arial"/>
          <w:color w:val="222222"/>
          <w:kern w:val="0"/>
          <w:sz w:val="23"/>
          <w:szCs w:val="23"/>
        </w:rPr>
        <w:t>：美國</w:t>
      </w:r>
      <w:hyperlink r:id="rId36" w:tooltip="德拉威爾大學（頁面不存在）" w:history="1">
        <w:r w:rsidRPr="00D223B2">
          <w:rPr>
            <w:rFonts w:ascii="Arial" w:eastAsia="新細明體" w:hAnsi="Arial" w:cs="Arial"/>
            <w:color w:val="A55858"/>
            <w:kern w:val="0"/>
            <w:sz w:val="23"/>
            <w:szCs w:val="23"/>
          </w:rPr>
          <w:t>德拉威爾大學</w:t>
        </w:r>
      </w:hyperlink>
      <w:r w:rsidRPr="00D223B2">
        <w:rPr>
          <w:rFonts w:ascii="Arial" w:eastAsia="新細明體" w:hAnsi="Arial" w:cs="Arial"/>
          <w:color w:val="222222"/>
          <w:kern w:val="0"/>
          <w:sz w:val="23"/>
          <w:szCs w:val="23"/>
        </w:rPr>
        <w:t>都市事務與公共政策學院博士、地政學系系主任、台灣社會運動家。</w:t>
      </w:r>
    </w:p>
    <w:p w:rsidR="00D223B2" w:rsidRPr="00D223B2" w:rsidRDefault="00D223B2" w:rsidP="00D223B2">
      <w:pPr>
        <w:widowControl/>
        <w:shd w:val="clear" w:color="auto" w:fill="FFFFFF"/>
        <w:spacing w:before="72"/>
        <w:outlineLvl w:val="3"/>
        <w:rPr>
          <w:rFonts w:ascii="Arial" w:eastAsia="新細明體" w:hAnsi="Arial" w:cs="Arial"/>
          <w:b/>
          <w:bCs/>
          <w:color w:val="000000"/>
          <w:kern w:val="0"/>
          <w:sz w:val="23"/>
          <w:szCs w:val="23"/>
        </w:rPr>
      </w:pPr>
      <w:proofErr w:type="gramStart"/>
      <w:r w:rsidRPr="00D223B2">
        <w:rPr>
          <w:rFonts w:ascii="Arial" w:eastAsia="新細明體" w:hAnsi="Arial" w:cs="Arial"/>
          <w:b/>
          <w:bCs/>
          <w:color w:val="000000"/>
          <w:kern w:val="0"/>
          <w:sz w:val="23"/>
          <w:szCs w:val="23"/>
        </w:rPr>
        <w:t>司法暨法學界</w:t>
      </w:r>
      <w:proofErr w:type="gramEnd"/>
      <w:r w:rsidRPr="00D223B2">
        <w:rPr>
          <w:rFonts w:ascii="Arial" w:eastAsia="新細明體" w:hAnsi="Arial" w:cs="Arial"/>
          <w:color w:val="54595D"/>
          <w:kern w:val="0"/>
          <w:szCs w:val="24"/>
        </w:rPr>
        <w:t>[</w:t>
      </w:r>
      <w:hyperlink r:id="rId37" w:tooltip="編輯章節：司法暨法學界" w:history="1">
        <w:r w:rsidRPr="00D223B2">
          <w:rPr>
            <w:rFonts w:ascii="Arial" w:eastAsia="新細明體" w:hAnsi="Arial" w:cs="Arial"/>
            <w:color w:val="0B0080"/>
            <w:kern w:val="0"/>
            <w:szCs w:val="24"/>
          </w:rPr>
          <w:t>編輯</w:t>
        </w:r>
      </w:hyperlink>
      <w:r w:rsidRPr="00D223B2">
        <w:rPr>
          <w:rFonts w:ascii="Arial" w:eastAsia="新細明體" w:hAnsi="Arial" w:cs="Arial"/>
          <w:color w:val="54595D"/>
          <w:kern w:val="0"/>
          <w:szCs w:val="24"/>
        </w:rPr>
        <w:t>]</w:t>
      </w:r>
    </w:p>
    <w:p w:rsidR="00D223B2" w:rsidRPr="00D223B2" w:rsidRDefault="00D223B2" w:rsidP="00D223B2">
      <w:pPr>
        <w:widowControl/>
        <w:numPr>
          <w:ilvl w:val="0"/>
          <w:numId w:val="7"/>
        </w:numPr>
        <w:shd w:val="clear" w:color="auto" w:fill="FFFFFF"/>
        <w:spacing w:before="100" w:beforeAutospacing="1" w:after="24"/>
        <w:ind w:left="384"/>
        <w:rPr>
          <w:rFonts w:ascii="Arial" w:eastAsia="新細明體" w:hAnsi="Arial" w:cs="Arial"/>
          <w:color w:val="222222"/>
          <w:kern w:val="0"/>
          <w:sz w:val="23"/>
          <w:szCs w:val="23"/>
        </w:rPr>
      </w:pPr>
      <w:hyperlink r:id="rId38" w:tooltip="蔡墩銘" w:history="1">
        <w:proofErr w:type="gramStart"/>
        <w:r w:rsidRPr="00D223B2">
          <w:rPr>
            <w:rFonts w:ascii="Arial" w:eastAsia="新細明體" w:hAnsi="Arial" w:cs="Arial"/>
            <w:color w:val="0B0080"/>
            <w:kern w:val="0"/>
            <w:sz w:val="23"/>
            <w:szCs w:val="23"/>
          </w:rPr>
          <w:t>蔡</w:t>
        </w:r>
        <w:proofErr w:type="gramEnd"/>
        <w:r w:rsidRPr="00D223B2">
          <w:rPr>
            <w:rFonts w:ascii="Arial" w:eastAsia="新細明體" w:hAnsi="Arial" w:cs="Arial"/>
            <w:color w:val="0B0080"/>
            <w:kern w:val="0"/>
            <w:sz w:val="23"/>
            <w:szCs w:val="23"/>
          </w:rPr>
          <w:t>墩銘</w:t>
        </w:r>
      </w:hyperlink>
      <w:r w:rsidRPr="00D223B2">
        <w:rPr>
          <w:rFonts w:ascii="Arial" w:eastAsia="新細明體" w:hAnsi="Arial" w:cs="Arial"/>
          <w:color w:val="222222"/>
          <w:kern w:val="0"/>
          <w:sz w:val="23"/>
          <w:szCs w:val="23"/>
        </w:rPr>
        <w:t>：臺灣</w:t>
      </w:r>
      <w:hyperlink r:id="rId39" w:tooltip="刑法學" w:history="1">
        <w:r w:rsidRPr="00D223B2">
          <w:rPr>
            <w:rFonts w:ascii="Arial" w:eastAsia="新細明體" w:hAnsi="Arial" w:cs="Arial"/>
            <w:color w:val="0B0080"/>
            <w:kern w:val="0"/>
            <w:sz w:val="23"/>
            <w:szCs w:val="23"/>
          </w:rPr>
          <w:t>刑法學</w:t>
        </w:r>
      </w:hyperlink>
      <w:r w:rsidRPr="00D223B2">
        <w:rPr>
          <w:rFonts w:ascii="Arial" w:eastAsia="新細明體" w:hAnsi="Arial" w:cs="Arial"/>
          <w:color w:val="222222"/>
          <w:kern w:val="0"/>
          <w:sz w:val="23"/>
          <w:szCs w:val="23"/>
        </w:rPr>
        <w:t>者，</w:t>
      </w:r>
      <w:hyperlink r:id="rId40" w:tooltip="國立臺灣大學" w:history="1">
        <w:r w:rsidRPr="00D223B2">
          <w:rPr>
            <w:rFonts w:ascii="Arial" w:eastAsia="新細明體" w:hAnsi="Arial" w:cs="Arial"/>
            <w:color w:val="0B0080"/>
            <w:kern w:val="0"/>
            <w:sz w:val="23"/>
            <w:szCs w:val="23"/>
          </w:rPr>
          <w:t>國立臺灣大學</w:t>
        </w:r>
      </w:hyperlink>
      <w:r w:rsidRPr="00D223B2">
        <w:rPr>
          <w:rFonts w:ascii="Arial" w:eastAsia="新細明體" w:hAnsi="Arial" w:cs="Arial"/>
          <w:color w:val="222222"/>
          <w:kern w:val="0"/>
          <w:sz w:val="23"/>
          <w:szCs w:val="23"/>
        </w:rPr>
        <w:t>法律學院名譽教授。</w:t>
      </w:r>
    </w:p>
    <w:p w:rsidR="00D223B2" w:rsidRPr="00D223B2" w:rsidRDefault="00D223B2" w:rsidP="00D223B2">
      <w:pPr>
        <w:widowControl/>
        <w:numPr>
          <w:ilvl w:val="0"/>
          <w:numId w:val="7"/>
        </w:numPr>
        <w:shd w:val="clear" w:color="auto" w:fill="FFFFFF"/>
        <w:spacing w:before="100" w:beforeAutospacing="1" w:after="24"/>
        <w:ind w:left="384"/>
        <w:rPr>
          <w:rFonts w:ascii="Arial" w:eastAsia="新細明體" w:hAnsi="Arial" w:cs="Arial"/>
          <w:color w:val="222222"/>
          <w:kern w:val="0"/>
          <w:sz w:val="23"/>
          <w:szCs w:val="23"/>
        </w:rPr>
      </w:pPr>
      <w:hyperlink r:id="rId41" w:tooltip="孫森焱" w:history="1">
        <w:r w:rsidRPr="00D223B2">
          <w:rPr>
            <w:rFonts w:ascii="Arial" w:eastAsia="新細明體" w:hAnsi="Arial" w:cs="Arial"/>
            <w:color w:val="0B0080"/>
            <w:kern w:val="0"/>
            <w:sz w:val="23"/>
            <w:szCs w:val="23"/>
          </w:rPr>
          <w:t>孫森焱</w:t>
        </w:r>
      </w:hyperlink>
      <w:r w:rsidRPr="00D223B2">
        <w:rPr>
          <w:rFonts w:ascii="Arial" w:eastAsia="新細明體" w:hAnsi="Arial" w:cs="Arial"/>
          <w:color w:val="222222"/>
          <w:kern w:val="0"/>
          <w:sz w:val="23"/>
          <w:szCs w:val="23"/>
        </w:rPr>
        <w:t>：前</w:t>
      </w:r>
      <w:hyperlink r:id="rId42" w:tooltip="司法院大法官" w:history="1">
        <w:r w:rsidRPr="00D223B2">
          <w:rPr>
            <w:rFonts w:ascii="Arial" w:eastAsia="新細明體" w:hAnsi="Arial" w:cs="Arial"/>
            <w:color w:val="0B0080"/>
            <w:kern w:val="0"/>
            <w:sz w:val="23"/>
            <w:szCs w:val="23"/>
          </w:rPr>
          <w:t>司法院大法官</w:t>
        </w:r>
      </w:hyperlink>
      <w:r w:rsidRPr="00D223B2">
        <w:rPr>
          <w:rFonts w:ascii="Arial" w:eastAsia="新細明體" w:hAnsi="Arial" w:cs="Arial"/>
          <w:color w:val="222222"/>
          <w:kern w:val="0"/>
          <w:sz w:val="23"/>
          <w:szCs w:val="23"/>
        </w:rPr>
        <w:t>、前</w:t>
      </w:r>
      <w:hyperlink r:id="rId43" w:tooltip="最高法院 (中華民國)" w:history="1">
        <w:r w:rsidRPr="00D223B2">
          <w:rPr>
            <w:rFonts w:ascii="Arial" w:eastAsia="新細明體" w:hAnsi="Arial" w:cs="Arial"/>
            <w:color w:val="0B0080"/>
            <w:kern w:val="0"/>
            <w:sz w:val="23"/>
            <w:szCs w:val="23"/>
          </w:rPr>
          <w:t>最高法院</w:t>
        </w:r>
      </w:hyperlink>
      <w:r w:rsidRPr="00D223B2">
        <w:rPr>
          <w:rFonts w:ascii="Arial" w:eastAsia="新細明體" w:hAnsi="Arial" w:cs="Arial"/>
          <w:color w:val="222222"/>
          <w:kern w:val="0"/>
          <w:sz w:val="23"/>
          <w:szCs w:val="23"/>
        </w:rPr>
        <w:t>民事庭長，前東吳大學法律學系教授、</w:t>
      </w:r>
      <w:proofErr w:type="gramStart"/>
      <w:r w:rsidRPr="00D223B2">
        <w:rPr>
          <w:rFonts w:ascii="Arial" w:eastAsia="新細明體" w:hAnsi="Arial" w:cs="Arial"/>
          <w:color w:val="222222"/>
          <w:kern w:val="0"/>
          <w:sz w:val="23"/>
          <w:szCs w:val="23"/>
        </w:rPr>
        <w:t>臺灣債法權威</w:t>
      </w:r>
      <w:proofErr w:type="gramEnd"/>
      <w:r w:rsidRPr="00D223B2">
        <w:rPr>
          <w:rFonts w:ascii="Arial" w:eastAsia="新細明體" w:hAnsi="Arial" w:cs="Arial"/>
          <w:color w:val="222222"/>
          <w:kern w:val="0"/>
          <w:sz w:val="23"/>
          <w:szCs w:val="23"/>
        </w:rPr>
        <w:t>學者。</w:t>
      </w:r>
    </w:p>
    <w:p w:rsidR="00D223B2" w:rsidRPr="00D223B2" w:rsidRDefault="00D223B2" w:rsidP="00D223B2">
      <w:pPr>
        <w:widowControl/>
        <w:numPr>
          <w:ilvl w:val="0"/>
          <w:numId w:val="7"/>
        </w:numPr>
        <w:shd w:val="clear" w:color="auto" w:fill="FFFFFF"/>
        <w:spacing w:before="100" w:beforeAutospacing="1" w:after="24"/>
        <w:ind w:left="384"/>
        <w:rPr>
          <w:rFonts w:ascii="Arial" w:eastAsia="新細明體" w:hAnsi="Arial" w:cs="Arial"/>
          <w:color w:val="222222"/>
          <w:kern w:val="0"/>
          <w:sz w:val="23"/>
          <w:szCs w:val="23"/>
        </w:rPr>
      </w:pPr>
      <w:hyperlink r:id="rId44" w:tooltip="黃源盛" w:history="1">
        <w:r w:rsidRPr="00D223B2">
          <w:rPr>
            <w:rFonts w:ascii="Arial" w:eastAsia="新細明體" w:hAnsi="Arial" w:cs="Arial"/>
            <w:color w:val="0B0080"/>
            <w:kern w:val="0"/>
            <w:sz w:val="23"/>
            <w:szCs w:val="23"/>
          </w:rPr>
          <w:t>黃源盛</w:t>
        </w:r>
      </w:hyperlink>
      <w:r w:rsidRPr="00D223B2">
        <w:rPr>
          <w:rFonts w:ascii="Arial" w:eastAsia="新細明體" w:hAnsi="Arial" w:cs="Arial"/>
          <w:color w:val="222222"/>
          <w:kern w:val="0"/>
          <w:sz w:val="23"/>
          <w:szCs w:val="23"/>
        </w:rPr>
        <w:t>：日本</w:t>
      </w:r>
      <w:hyperlink r:id="rId45" w:tooltip="京都大學" w:history="1">
        <w:r w:rsidRPr="00D223B2">
          <w:rPr>
            <w:rFonts w:ascii="Arial" w:eastAsia="新細明體" w:hAnsi="Arial" w:cs="Arial"/>
            <w:color w:val="0B0080"/>
            <w:kern w:val="0"/>
            <w:sz w:val="23"/>
            <w:szCs w:val="23"/>
          </w:rPr>
          <w:t>京都大學</w:t>
        </w:r>
      </w:hyperlink>
      <w:r w:rsidRPr="00D223B2">
        <w:rPr>
          <w:rFonts w:ascii="Arial" w:eastAsia="新細明體" w:hAnsi="Arial" w:cs="Arial"/>
          <w:color w:val="222222"/>
          <w:kern w:val="0"/>
          <w:sz w:val="23"/>
          <w:szCs w:val="23"/>
        </w:rPr>
        <w:t>法學部研究員，國立政治大學法律系教授、中央研究院歷史語言研究所研究員。</w:t>
      </w:r>
    </w:p>
    <w:p w:rsidR="00D223B2" w:rsidRPr="00D223B2" w:rsidRDefault="00D223B2" w:rsidP="00D223B2">
      <w:pPr>
        <w:widowControl/>
        <w:shd w:val="clear" w:color="auto" w:fill="FFFFFF"/>
        <w:spacing w:before="72"/>
        <w:outlineLvl w:val="2"/>
        <w:rPr>
          <w:rFonts w:ascii="Arial" w:eastAsia="新細明體" w:hAnsi="Arial" w:cs="Arial"/>
          <w:b/>
          <w:bCs/>
          <w:color w:val="000000"/>
          <w:kern w:val="0"/>
          <w:sz w:val="29"/>
          <w:szCs w:val="29"/>
        </w:rPr>
      </w:pPr>
      <w:r w:rsidRPr="00D223B2">
        <w:rPr>
          <w:rFonts w:ascii="Arial" w:eastAsia="新細明體" w:hAnsi="Arial" w:cs="Arial"/>
          <w:b/>
          <w:bCs/>
          <w:color w:val="000000"/>
          <w:kern w:val="0"/>
          <w:sz w:val="29"/>
          <w:szCs w:val="29"/>
        </w:rPr>
        <w:t>企業界</w:t>
      </w:r>
      <w:r w:rsidRPr="00D223B2">
        <w:rPr>
          <w:rFonts w:ascii="Arial" w:eastAsia="新細明體" w:hAnsi="Arial" w:cs="Arial"/>
          <w:color w:val="54595D"/>
          <w:kern w:val="0"/>
          <w:szCs w:val="24"/>
        </w:rPr>
        <w:t>[</w:t>
      </w:r>
      <w:hyperlink r:id="rId46" w:tooltip="編輯章節：企業界" w:history="1">
        <w:r w:rsidRPr="00D223B2">
          <w:rPr>
            <w:rFonts w:ascii="Arial" w:eastAsia="新細明體" w:hAnsi="Arial" w:cs="Arial"/>
            <w:color w:val="0B0080"/>
            <w:kern w:val="0"/>
            <w:szCs w:val="24"/>
          </w:rPr>
          <w:t>編輯</w:t>
        </w:r>
      </w:hyperlink>
      <w:r w:rsidRPr="00D223B2">
        <w:rPr>
          <w:rFonts w:ascii="Arial" w:eastAsia="新細明體" w:hAnsi="Arial" w:cs="Arial"/>
          <w:color w:val="54595D"/>
          <w:kern w:val="0"/>
          <w:szCs w:val="24"/>
        </w:rPr>
        <w:t>]</w:t>
      </w:r>
    </w:p>
    <w:p w:rsidR="00D223B2" w:rsidRPr="00D223B2" w:rsidRDefault="00D223B2" w:rsidP="00D223B2">
      <w:pPr>
        <w:widowControl/>
        <w:numPr>
          <w:ilvl w:val="0"/>
          <w:numId w:val="8"/>
        </w:numPr>
        <w:shd w:val="clear" w:color="auto" w:fill="FFFFFF"/>
        <w:spacing w:before="100" w:beforeAutospacing="1" w:after="24"/>
        <w:ind w:left="384"/>
        <w:rPr>
          <w:rFonts w:ascii="Arial" w:eastAsia="新細明體" w:hAnsi="Arial" w:cs="Arial"/>
          <w:color w:val="222222"/>
          <w:kern w:val="0"/>
          <w:sz w:val="23"/>
          <w:szCs w:val="23"/>
        </w:rPr>
      </w:pPr>
      <w:hyperlink r:id="rId47" w:tooltip="林宗源" w:history="1">
        <w:r w:rsidRPr="00D223B2">
          <w:rPr>
            <w:rFonts w:ascii="Arial" w:eastAsia="新細明體" w:hAnsi="Arial" w:cs="Arial"/>
            <w:color w:val="0B0080"/>
            <w:kern w:val="0"/>
            <w:sz w:val="23"/>
            <w:szCs w:val="23"/>
          </w:rPr>
          <w:t>林宗源</w:t>
        </w:r>
      </w:hyperlink>
      <w:r w:rsidRPr="00D223B2">
        <w:rPr>
          <w:rFonts w:ascii="Arial" w:eastAsia="新細明體" w:hAnsi="Arial" w:cs="Arial"/>
          <w:color w:val="222222"/>
          <w:kern w:val="0"/>
          <w:sz w:val="23"/>
          <w:szCs w:val="23"/>
        </w:rPr>
        <w:t>：高頂建設公司總裁。</w:t>
      </w:r>
    </w:p>
    <w:p w:rsidR="00D223B2" w:rsidRPr="00D223B2" w:rsidRDefault="00D223B2" w:rsidP="00D223B2">
      <w:pPr>
        <w:widowControl/>
        <w:shd w:val="clear" w:color="auto" w:fill="FFFFFF"/>
        <w:spacing w:before="72"/>
        <w:outlineLvl w:val="2"/>
        <w:rPr>
          <w:rFonts w:ascii="Arial" w:eastAsia="新細明體" w:hAnsi="Arial" w:cs="Arial"/>
          <w:b/>
          <w:bCs/>
          <w:color w:val="000000"/>
          <w:kern w:val="0"/>
          <w:sz w:val="29"/>
          <w:szCs w:val="29"/>
        </w:rPr>
      </w:pPr>
      <w:r w:rsidRPr="00D223B2">
        <w:rPr>
          <w:rFonts w:ascii="Arial" w:eastAsia="新細明體" w:hAnsi="Arial" w:cs="Arial"/>
          <w:b/>
          <w:bCs/>
          <w:color w:val="000000"/>
          <w:kern w:val="0"/>
          <w:sz w:val="29"/>
          <w:szCs w:val="29"/>
        </w:rPr>
        <w:t>藝術界</w:t>
      </w:r>
      <w:r w:rsidRPr="00D223B2">
        <w:rPr>
          <w:rFonts w:ascii="Arial" w:eastAsia="新細明體" w:hAnsi="Arial" w:cs="Arial"/>
          <w:color w:val="54595D"/>
          <w:kern w:val="0"/>
          <w:szCs w:val="24"/>
        </w:rPr>
        <w:t>[</w:t>
      </w:r>
      <w:hyperlink r:id="rId48" w:tooltip="編輯章節：藝術界" w:history="1">
        <w:r w:rsidRPr="00D223B2">
          <w:rPr>
            <w:rFonts w:ascii="Arial" w:eastAsia="新細明體" w:hAnsi="Arial" w:cs="Arial"/>
            <w:color w:val="0B0080"/>
            <w:kern w:val="0"/>
            <w:szCs w:val="24"/>
          </w:rPr>
          <w:t>編輯</w:t>
        </w:r>
      </w:hyperlink>
      <w:r w:rsidRPr="00D223B2">
        <w:rPr>
          <w:rFonts w:ascii="Arial" w:eastAsia="新細明體" w:hAnsi="Arial" w:cs="Arial"/>
          <w:color w:val="54595D"/>
          <w:kern w:val="0"/>
          <w:szCs w:val="24"/>
        </w:rPr>
        <w:t>]</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49" w:tooltip="陳冠宇" w:history="1">
        <w:r w:rsidRPr="00D223B2">
          <w:rPr>
            <w:rFonts w:ascii="Arial" w:eastAsia="新細明體" w:hAnsi="Arial" w:cs="Arial"/>
            <w:color w:val="0B0080"/>
            <w:kern w:val="0"/>
            <w:sz w:val="23"/>
            <w:szCs w:val="23"/>
          </w:rPr>
          <w:t>陳冠宇</w:t>
        </w:r>
      </w:hyperlink>
      <w:r w:rsidRPr="00D223B2">
        <w:rPr>
          <w:rFonts w:ascii="Arial" w:eastAsia="新細明體" w:hAnsi="Arial" w:cs="Arial"/>
          <w:color w:val="222222"/>
          <w:kern w:val="0"/>
          <w:sz w:val="23"/>
          <w:szCs w:val="23"/>
        </w:rPr>
        <w:t>：音樂家。</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0" w:tooltip="李沛倫" w:history="1">
        <w:r w:rsidRPr="00D223B2">
          <w:rPr>
            <w:rFonts w:ascii="Arial" w:eastAsia="新細明體" w:hAnsi="Arial" w:cs="Arial"/>
            <w:color w:val="0B0080"/>
            <w:kern w:val="0"/>
            <w:sz w:val="23"/>
            <w:szCs w:val="23"/>
          </w:rPr>
          <w:t>李沛倫</w:t>
        </w:r>
      </w:hyperlink>
      <w:r w:rsidRPr="00D223B2">
        <w:rPr>
          <w:rFonts w:ascii="Arial" w:eastAsia="新細明體" w:hAnsi="Arial" w:cs="Arial"/>
          <w:color w:val="222222"/>
          <w:kern w:val="0"/>
          <w:sz w:val="23"/>
          <w:szCs w:val="23"/>
        </w:rPr>
        <w:t>：《永遠的小貝殼》作者。</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1" w:tooltip="林生祥" w:history="1">
        <w:r w:rsidRPr="00D223B2">
          <w:rPr>
            <w:rFonts w:ascii="Arial" w:eastAsia="新細明體" w:hAnsi="Arial" w:cs="Arial"/>
            <w:color w:val="0B0080"/>
            <w:kern w:val="0"/>
            <w:sz w:val="23"/>
            <w:szCs w:val="23"/>
          </w:rPr>
          <w:t>林生祥</w:t>
        </w:r>
      </w:hyperlink>
      <w:r w:rsidRPr="00D223B2">
        <w:rPr>
          <w:rFonts w:ascii="Arial" w:eastAsia="新細明體" w:hAnsi="Arial" w:cs="Arial"/>
          <w:color w:val="222222"/>
          <w:kern w:val="0"/>
          <w:sz w:val="23"/>
          <w:szCs w:val="23"/>
        </w:rPr>
        <w:t>：第</w:t>
      </w:r>
      <w:r w:rsidRPr="00D223B2">
        <w:rPr>
          <w:rFonts w:ascii="Arial" w:eastAsia="新細明體" w:hAnsi="Arial" w:cs="Arial"/>
          <w:color w:val="222222"/>
          <w:kern w:val="0"/>
          <w:sz w:val="23"/>
          <w:szCs w:val="23"/>
        </w:rPr>
        <w:t>18</w:t>
      </w:r>
      <w:r w:rsidRPr="00D223B2">
        <w:rPr>
          <w:rFonts w:ascii="Arial" w:eastAsia="新細明體" w:hAnsi="Arial" w:cs="Arial"/>
          <w:color w:val="222222"/>
          <w:kern w:val="0"/>
          <w:sz w:val="23"/>
          <w:szCs w:val="23"/>
        </w:rPr>
        <w:t>屆</w:t>
      </w:r>
      <w:hyperlink r:id="rId52" w:tooltip="金曲獎" w:history="1">
        <w:r w:rsidRPr="00D223B2">
          <w:rPr>
            <w:rFonts w:ascii="Arial" w:eastAsia="新細明體" w:hAnsi="Arial" w:cs="Arial"/>
            <w:color w:val="0B0080"/>
            <w:kern w:val="0"/>
            <w:sz w:val="23"/>
            <w:szCs w:val="23"/>
          </w:rPr>
          <w:t>金曲獎</w:t>
        </w:r>
      </w:hyperlink>
      <w:r w:rsidRPr="00D223B2">
        <w:rPr>
          <w:rFonts w:ascii="Arial" w:eastAsia="新細明體" w:hAnsi="Arial" w:cs="Arial"/>
          <w:color w:val="222222"/>
          <w:kern w:val="0"/>
          <w:sz w:val="23"/>
          <w:szCs w:val="23"/>
        </w:rPr>
        <w:t>最佳客語歌手。</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3" w:tooltip="古蒙仁" w:history="1">
        <w:proofErr w:type="gramStart"/>
        <w:r w:rsidRPr="00D223B2">
          <w:rPr>
            <w:rFonts w:ascii="Arial" w:eastAsia="新細明體" w:hAnsi="Arial" w:cs="Arial"/>
            <w:color w:val="0B0080"/>
            <w:kern w:val="0"/>
            <w:sz w:val="23"/>
            <w:szCs w:val="23"/>
          </w:rPr>
          <w:t>古蒙仁</w:t>
        </w:r>
        <w:proofErr w:type="gramEnd"/>
      </w:hyperlink>
      <w:r w:rsidRPr="00D223B2">
        <w:rPr>
          <w:rFonts w:ascii="Arial" w:eastAsia="新細明體" w:hAnsi="Arial" w:cs="Arial"/>
          <w:color w:val="222222"/>
          <w:kern w:val="0"/>
          <w:sz w:val="23"/>
          <w:szCs w:val="23"/>
        </w:rPr>
        <w:t>：作家，本名林日揚。</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4" w:tooltip="李崗" w:history="1">
        <w:r w:rsidRPr="00D223B2">
          <w:rPr>
            <w:rFonts w:ascii="Arial" w:eastAsia="新細明體" w:hAnsi="Arial" w:cs="Arial"/>
            <w:color w:val="0B0080"/>
            <w:kern w:val="0"/>
            <w:sz w:val="23"/>
            <w:szCs w:val="23"/>
          </w:rPr>
          <w:t>李崗</w:t>
        </w:r>
      </w:hyperlink>
      <w:r w:rsidRPr="00D223B2">
        <w:rPr>
          <w:rFonts w:ascii="Arial" w:eastAsia="新細明體" w:hAnsi="Arial" w:cs="Arial"/>
          <w:color w:val="222222"/>
          <w:kern w:val="0"/>
          <w:sz w:val="23"/>
          <w:szCs w:val="23"/>
        </w:rPr>
        <w:t>：導演，</w:t>
      </w:r>
      <w:hyperlink r:id="rId55" w:tooltip="李安" w:history="1">
        <w:r w:rsidRPr="00D223B2">
          <w:rPr>
            <w:rFonts w:ascii="Arial" w:eastAsia="新細明體" w:hAnsi="Arial" w:cs="Arial"/>
            <w:color w:val="0B0080"/>
            <w:kern w:val="0"/>
            <w:sz w:val="23"/>
            <w:szCs w:val="23"/>
          </w:rPr>
          <w:t>李安</w:t>
        </w:r>
      </w:hyperlink>
      <w:r w:rsidRPr="00D223B2">
        <w:rPr>
          <w:rFonts w:ascii="Arial" w:eastAsia="新細明體" w:hAnsi="Arial" w:cs="Arial"/>
          <w:color w:val="222222"/>
          <w:kern w:val="0"/>
          <w:sz w:val="23"/>
          <w:szCs w:val="23"/>
        </w:rPr>
        <w:t>胞弟。</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6" w:tooltip="邱逸峰" w:history="1">
        <w:r w:rsidRPr="00D223B2">
          <w:rPr>
            <w:rFonts w:ascii="Arial" w:eastAsia="新細明體" w:hAnsi="Arial" w:cs="Arial"/>
            <w:color w:val="0B0080"/>
            <w:kern w:val="0"/>
            <w:sz w:val="23"/>
            <w:szCs w:val="23"/>
          </w:rPr>
          <w:t>邱逸峰</w:t>
        </w:r>
      </w:hyperlink>
      <w:r w:rsidRPr="00D223B2">
        <w:rPr>
          <w:rFonts w:ascii="Arial" w:eastAsia="新細明體" w:hAnsi="Arial" w:cs="Arial"/>
          <w:color w:val="222222"/>
          <w:kern w:val="0"/>
          <w:sz w:val="23"/>
          <w:szCs w:val="23"/>
        </w:rPr>
        <w:t>：演員。</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7" w:tooltip="蔡易展" w:history="1">
        <w:r w:rsidRPr="00D223B2">
          <w:rPr>
            <w:rFonts w:ascii="Arial" w:eastAsia="新細明體" w:hAnsi="Arial" w:cs="Arial"/>
            <w:color w:val="0B0080"/>
            <w:kern w:val="0"/>
            <w:sz w:val="23"/>
            <w:szCs w:val="23"/>
          </w:rPr>
          <w:t>蔡易展</w:t>
        </w:r>
      </w:hyperlink>
      <w:r w:rsidRPr="00D223B2">
        <w:rPr>
          <w:rFonts w:ascii="Arial" w:eastAsia="新細明體" w:hAnsi="Arial" w:cs="Arial"/>
          <w:color w:val="222222"/>
          <w:kern w:val="0"/>
          <w:sz w:val="23"/>
          <w:szCs w:val="23"/>
        </w:rPr>
        <w:t>：藝人，樂團</w:t>
      </w:r>
      <w:hyperlink r:id="rId58" w:tooltip="八三夭" w:history="1">
        <w:r w:rsidRPr="00D223B2">
          <w:rPr>
            <w:rFonts w:ascii="Arial" w:eastAsia="新細明體" w:hAnsi="Arial" w:cs="Arial"/>
            <w:color w:val="0B0080"/>
            <w:kern w:val="0"/>
            <w:sz w:val="23"/>
            <w:szCs w:val="23"/>
          </w:rPr>
          <w:t>八三</w:t>
        </w:r>
        <w:proofErr w:type="gramStart"/>
        <w:r w:rsidRPr="00D223B2">
          <w:rPr>
            <w:rFonts w:ascii="Arial" w:eastAsia="新細明體" w:hAnsi="Arial" w:cs="Arial"/>
            <w:color w:val="0B0080"/>
            <w:kern w:val="0"/>
            <w:sz w:val="23"/>
            <w:szCs w:val="23"/>
          </w:rPr>
          <w:t>夭</w:t>
        </w:r>
        <w:proofErr w:type="gramEnd"/>
      </w:hyperlink>
      <w:r w:rsidRPr="00D223B2">
        <w:rPr>
          <w:rFonts w:ascii="Arial" w:eastAsia="新細明體" w:hAnsi="Arial" w:cs="Arial"/>
          <w:color w:val="222222"/>
          <w:kern w:val="0"/>
          <w:sz w:val="23"/>
          <w:szCs w:val="23"/>
        </w:rPr>
        <w:t>鼓手。</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59" w:tooltip="楊元慶 (溜溜球)" w:history="1">
        <w:r w:rsidRPr="00D223B2">
          <w:rPr>
            <w:rFonts w:ascii="Arial" w:eastAsia="新細明體" w:hAnsi="Arial" w:cs="Arial"/>
            <w:color w:val="0B0080"/>
            <w:kern w:val="0"/>
            <w:sz w:val="23"/>
            <w:szCs w:val="23"/>
          </w:rPr>
          <w:t>楊元慶</w:t>
        </w:r>
      </w:hyperlink>
      <w:r w:rsidRPr="00D223B2">
        <w:rPr>
          <w:rFonts w:ascii="Arial" w:eastAsia="新細明體" w:hAnsi="Arial" w:cs="Arial"/>
          <w:color w:val="222222"/>
          <w:kern w:val="0"/>
          <w:sz w:val="23"/>
          <w:szCs w:val="23"/>
        </w:rPr>
        <w:t>：溜溜球項目雙金氏世界紀錄保持人、街頭藝人。</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60" w:tooltip="李安" w:history="1">
        <w:r w:rsidRPr="00D223B2">
          <w:rPr>
            <w:rFonts w:ascii="Arial" w:eastAsia="新細明體" w:hAnsi="Arial" w:cs="Arial"/>
            <w:color w:val="0B0080"/>
            <w:kern w:val="0"/>
            <w:sz w:val="23"/>
            <w:szCs w:val="23"/>
          </w:rPr>
          <w:t>李安</w:t>
        </w:r>
      </w:hyperlink>
      <w:r w:rsidRPr="00D223B2">
        <w:rPr>
          <w:rFonts w:ascii="Arial" w:eastAsia="新細明體" w:hAnsi="Arial" w:cs="Arial"/>
          <w:color w:val="222222"/>
          <w:kern w:val="0"/>
          <w:sz w:val="23"/>
          <w:szCs w:val="23"/>
        </w:rPr>
        <w:t>：原就讀</w:t>
      </w:r>
      <w:proofErr w:type="gramStart"/>
      <w:r w:rsidRPr="00D223B2">
        <w:rPr>
          <w:rFonts w:ascii="Arial" w:eastAsia="新細明體" w:hAnsi="Arial" w:cs="Arial"/>
          <w:color w:val="222222"/>
          <w:kern w:val="0"/>
          <w:sz w:val="23"/>
          <w:szCs w:val="23"/>
        </w:rPr>
        <w:t>臺</w:t>
      </w:r>
      <w:proofErr w:type="gramEnd"/>
      <w:r w:rsidRPr="00D223B2">
        <w:rPr>
          <w:rFonts w:ascii="Arial" w:eastAsia="新細明體" w:hAnsi="Arial" w:cs="Arial"/>
          <w:color w:val="222222"/>
          <w:kern w:val="0"/>
          <w:sz w:val="23"/>
          <w:szCs w:val="23"/>
        </w:rPr>
        <w:t>南二中，後轉學至</w:t>
      </w:r>
      <w:proofErr w:type="gramStart"/>
      <w:r w:rsidRPr="00D223B2">
        <w:rPr>
          <w:rFonts w:ascii="Arial" w:eastAsia="新細明體" w:hAnsi="Arial" w:cs="Arial"/>
          <w:color w:val="222222"/>
          <w:kern w:val="0"/>
          <w:sz w:val="23"/>
          <w:szCs w:val="23"/>
        </w:rPr>
        <w:t>臺</w:t>
      </w:r>
      <w:proofErr w:type="gramEnd"/>
      <w:r w:rsidRPr="00D223B2">
        <w:rPr>
          <w:rFonts w:ascii="Arial" w:eastAsia="新細明體" w:hAnsi="Arial" w:cs="Arial"/>
          <w:color w:val="222222"/>
          <w:kern w:val="0"/>
          <w:sz w:val="23"/>
          <w:szCs w:val="23"/>
        </w:rPr>
        <w:t>南</w:t>
      </w:r>
      <w:proofErr w:type="gramStart"/>
      <w:r w:rsidRPr="00D223B2">
        <w:rPr>
          <w:rFonts w:ascii="Arial" w:eastAsia="新細明體" w:hAnsi="Arial" w:cs="Arial"/>
          <w:color w:val="222222"/>
          <w:kern w:val="0"/>
          <w:sz w:val="23"/>
          <w:szCs w:val="23"/>
        </w:rPr>
        <w:t>一</w:t>
      </w:r>
      <w:proofErr w:type="gramEnd"/>
      <w:r w:rsidRPr="00D223B2">
        <w:rPr>
          <w:rFonts w:ascii="Arial" w:eastAsia="新細明體" w:hAnsi="Arial" w:cs="Arial"/>
          <w:color w:val="222222"/>
          <w:kern w:val="0"/>
          <w:sz w:val="23"/>
          <w:szCs w:val="23"/>
        </w:rPr>
        <w:t>中，國際名導演，首位得到奧斯卡最佳導演獎的華人。</w:t>
      </w:r>
    </w:p>
    <w:p w:rsidR="00D223B2" w:rsidRPr="00D223B2" w:rsidRDefault="00D223B2" w:rsidP="00D223B2">
      <w:pPr>
        <w:widowControl/>
        <w:numPr>
          <w:ilvl w:val="0"/>
          <w:numId w:val="9"/>
        </w:numPr>
        <w:shd w:val="clear" w:color="auto" w:fill="FFFFFF"/>
        <w:spacing w:before="100" w:beforeAutospacing="1" w:after="24"/>
        <w:ind w:left="384"/>
        <w:rPr>
          <w:rFonts w:ascii="Arial" w:eastAsia="新細明體" w:hAnsi="Arial" w:cs="Arial"/>
          <w:color w:val="222222"/>
          <w:kern w:val="0"/>
          <w:sz w:val="23"/>
          <w:szCs w:val="23"/>
        </w:rPr>
      </w:pPr>
      <w:hyperlink r:id="rId61" w:tooltip="林修二" w:history="1">
        <w:r w:rsidRPr="00D223B2">
          <w:rPr>
            <w:rFonts w:ascii="Arial" w:eastAsia="新細明體" w:hAnsi="Arial" w:cs="Arial"/>
            <w:color w:val="0B0080"/>
            <w:kern w:val="0"/>
            <w:sz w:val="23"/>
            <w:szCs w:val="23"/>
          </w:rPr>
          <w:t>林修二</w:t>
        </w:r>
      </w:hyperlink>
      <w:r w:rsidRPr="00D223B2">
        <w:rPr>
          <w:rFonts w:ascii="Arial" w:eastAsia="新細明體" w:hAnsi="Arial" w:cs="Arial"/>
          <w:color w:val="222222"/>
          <w:kern w:val="0"/>
          <w:sz w:val="23"/>
          <w:szCs w:val="23"/>
        </w:rPr>
        <w:t>：詩人。</w:t>
      </w:r>
    </w:p>
    <w:p w:rsidR="00D223B2" w:rsidRPr="00D223B2" w:rsidRDefault="00D223B2" w:rsidP="00D223B2">
      <w:pPr>
        <w:widowControl/>
        <w:shd w:val="clear" w:color="auto" w:fill="FFFFFF"/>
        <w:spacing w:before="72"/>
        <w:outlineLvl w:val="2"/>
        <w:rPr>
          <w:rFonts w:ascii="Arial" w:eastAsia="新細明體" w:hAnsi="Arial" w:cs="Arial"/>
          <w:b/>
          <w:bCs/>
          <w:color w:val="000000"/>
          <w:kern w:val="0"/>
          <w:sz w:val="29"/>
          <w:szCs w:val="29"/>
        </w:rPr>
      </w:pPr>
      <w:r w:rsidRPr="00D223B2">
        <w:rPr>
          <w:rFonts w:ascii="Arial" w:eastAsia="新細明體" w:hAnsi="Arial" w:cs="Arial"/>
          <w:b/>
          <w:bCs/>
          <w:color w:val="000000"/>
          <w:kern w:val="0"/>
          <w:sz w:val="29"/>
          <w:szCs w:val="29"/>
        </w:rPr>
        <w:t>政治界</w:t>
      </w:r>
      <w:r w:rsidRPr="00D223B2">
        <w:rPr>
          <w:rFonts w:ascii="Arial" w:eastAsia="新細明體" w:hAnsi="Arial" w:cs="Arial"/>
          <w:color w:val="54595D"/>
          <w:kern w:val="0"/>
          <w:szCs w:val="24"/>
        </w:rPr>
        <w:t>[</w:t>
      </w:r>
      <w:hyperlink r:id="rId62" w:tooltip="編輯章節：政治界" w:history="1">
        <w:r w:rsidRPr="00D223B2">
          <w:rPr>
            <w:rFonts w:ascii="Arial" w:eastAsia="新細明體" w:hAnsi="Arial" w:cs="Arial"/>
            <w:color w:val="0B0080"/>
            <w:kern w:val="0"/>
            <w:szCs w:val="24"/>
          </w:rPr>
          <w:t>編輯</w:t>
        </w:r>
      </w:hyperlink>
      <w:r w:rsidRPr="00D223B2">
        <w:rPr>
          <w:rFonts w:ascii="Arial" w:eastAsia="新細明體" w:hAnsi="Arial" w:cs="Arial"/>
          <w:color w:val="54595D"/>
          <w:kern w:val="0"/>
          <w:szCs w:val="24"/>
        </w:rPr>
        <w:t>]</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63" w:tooltip="金溥聰" w:history="1">
        <w:r w:rsidRPr="00D223B2">
          <w:rPr>
            <w:rFonts w:ascii="Arial" w:eastAsia="新細明體" w:hAnsi="Arial" w:cs="Arial"/>
            <w:color w:val="0B0080"/>
            <w:kern w:val="0"/>
            <w:sz w:val="23"/>
            <w:szCs w:val="23"/>
          </w:rPr>
          <w:t>金溥聰</w:t>
        </w:r>
      </w:hyperlink>
      <w:r w:rsidRPr="00D223B2">
        <w:rPr>
          <w:rFonts w:ascii="Arial" w:eastAsia="新細明體" w:hAnsi="Arial" w:cs="Arial"/>
          <w:color w:val="222222"/>
          <w:kern w:val="0"/>
          <w:sz w:val="23"/>
          <w:szCs w:val="23"/>
        </w:rPr>
        <w:t>：前</w:t>
      </w:r>
      <w:hyperlink r:id="rId64" w:tooltip="臺北市" w:history="1">
        <w:r w:rsidRPr="00D223B2">
          <w:rPr>
            <w:rFonts w:ascii="Arial" w:eastAsia="新細明體" w:hAnsi="Arial" w:cs="Arial"/>
            <w:color w:val="0B0080"/>
            <w:kern w:val="0"/>
            <w:sz w:val="23"/>
            <w:szCs w:val="23"/>
          </w:rPr>
          <w:t>臺北市</w:t>
        </w:r>
      </w:hyperlink>
      <w:r w:rsidRPr="00D223B2">
        <w:rPr>
          <w:rFonts w:ascii="Arial" w:eastAsia="新細明體" w:hAnsi="Arial" w:cs="Arial"/>
          <w:color w:val="222222"/>
          <w:kern w:val="0"/>
          <w:sz w:val="23"/>
          <w:szCs w:val="23"/>
        </w:rPr>
        <w:t>副市長、前</w:t>
      </w:r>
      <w:hyperlink r:id="rId65" w:tooltip="中國國民黨" w:history="1">
        <w:r w:rsidRPr="00D223B2">
          <w:rPr>
            <w:rFonts w:ascii="Arial" w:eastAsia="新細明體" w:hAnsi="Arial" w:cs="Arial"/>
            <w:color w:val="0B0080"/>
            <w:kern w:val="0"/>
            <w:sz w:val="23"/>
            <w:szCs w:val="23"/>
          </w:rPr>
          <w:t>中國國民黨</w:t>
        </w:r>
      </w:hyperlink>
      <w:r w:rsidRPr="00D223B2">
        <w:rPr>
          <w:rFonts w:ascii="Arial" w:eastAsia="新細明體" w:hAnsi="Arial" w:cs="Arial"/>
          <w:color w:val="222222"/>
          <w:kern w:val="0"/>
          <w:sz w:val="23"/>
          <w:szCs w:val="23"/>
        </w:rPr>
        <w:t>秘書長、前</w:t>
      </w:r>
      <w:hyperlink r:id="rId66" w:tooltip="中華民國駐美國代表" w:history="1">
        <w:r w:rsidRPr="00D223B2">
          <w:rPr>
            <w:rFonts w:ascii="Arial" w:eastAsia="新細明體" w:hAnsi="Arial" w:cs="Arial"/>
            <w:color w:val="0B0080"/>
            <w:kern w:val="0"/>
            <w:sz w:val="23"/>
            <w:szCs w:val="23"/>
          </w:rPr>
          <w:t>中華民國駐美國代表</w:t>
        </w:r>
      </w:hyperlink>
      <w:r w:rsidRPr="00D223B2">
        <w:rPr>
          <w:rFonts w:ascii="Arial" w:eastAsia="新細明體" w:hAnsi="Arial" w:cs="Arial"/>
          <w:color w:val="222222"/>
          <w:kern w:val="0"/>
          <w:sz w:val="23"/>
          <w:szCs w:val="23"/>
        </w:rPr>
        <w:t>，現為</w:t>
      </w:r>
      <w:hyperlink r:id="rId67" w:tooltip="中華民國國家安全會議" w:history="1">
        <w:r w:rsidRPr="00D223B2">
          <w:rPr>
            <w:rFonts w:ascii="Arial" w:eastAsia="新細明體" w:hAnsi="Arial" w:cs="Arial"/>
            <w:color w:val="0B0080"/>
            <w:kern w:val="0"/>
            <w:sz w:val="23"/>
            <w:szCs w:val="23"/>
          </w:rPr>
          <w:t>國家安全會議</w:t>
        </w:r>
      </w:hyperlink>
      <w:r w:rsidRPr="00D223B2">
        <w:rPr>
          <w:rFonts w:ascii="Arial" w:eastAsia="新細明體" w:hAnsi="Arial" w:cs="Arial"/>
          <w:color w:val="222222"/>
          <w:kern w:val="0"/>
          <w:sz w:val="23"/>
          <w:szCs w:val="23"/>
        </w:rPr>
        <w:t>秘書長。</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68" w:tooltip="杜振榮" w:history="1">
        <w:r w:rsidRPr="00D223B2">
          <w:rPr>
            <w:rFonts w:ascii="Arial" w:eastAsia="新細明體" w:hAnsi="Arial" w:cs="Arial"/>
            <w:color w:val="0B0080"/>
            <w:kern w:val="0"/>
            <w:sz w:val="23"/>
            <w:szCs w:val="23"/>
          </w:rPr>
          <w:t>杜振榮</w:t>
        </w:r>
      </w:hyperlink>
      <w:r w:rsidRPr="00D223B2">
        <w:rPr>
          <w:rFonts w:ascii="Arial" w:eastAsia="新細明體" w:hAnsi="Arial" w:cs="Arial"/>
          <w:color w:val="222222"/>
          <w:kern w:val="0"/>
          <w:sz w:val="23"/>
          <w:szCs w:val="23"/>
        </w:rPr>
        <w:t>：前</w:t>
      </w:r>
      <w:hyperlink r:id="rId69" w:tooltip="國大代表" w:history="1">
        <w:r w:rsidRPr="00D223B2">
          <w:rPr>
            <w:rFonts w:ascii="Arial" w:eastAsia="新細明體" w:hAnsi="Arial" w:cs="Arial"/>
            <w:color w:val="0B0080"/>
            <w:kern w:val="0"/>
            <w:sz w:val="23"/>
            <w:szCs w:val="23"/>
          </w:rPr>
          <w:t>國大代表</w:t>
        </w:r>
      </w:hyperlink>
      <w:r w:rsidRPr="00D223B2">
        <w:rPr>
          <w:rFonts w:ascii="Arial" w:eastAsia="新細明體" w:hAnsi="Arial" w:cs="Arial"/>
          <w:color w:val="222222"/>
          <w:kern w:val="0"/>
          <w:sz w:val="23"/>
          <w:szCs w:val="23"/>
        </w:rPr>
        <w:t>。</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0" w:tooltip="李明亮" w:history="1">
        <w:r w:rsidRPr="00D223B2">
          <w:rPr>
            <w:rFonts w:ascii="Arial" w:eastAsia="新細明體" w:hAnsi="Arial" w:cs="Arial"/>
            <w:color w:val="0B0080"/>
            <w:kern w:val="0"/>
            <w:sz w:val="23"/>
            <w:szCs w:val="23"/>
          </w:rPr>
          <w:t>李明亮</w:t>
        </w:r>
      </w:hyperlink>
      <w:r w:rsidRPr="00D223B2">
        <w:rPr>
          <w:rFonts w:ascii="Arial" w:eastAsia="新細明體" w:hAnsi="Arial" w:cs="Arial"/>
          <w:color w:val="222222"/>
          <w:kern w:val="0"/>
          <w:sz w:val="23"/>
          <w:szCs w:val="23"/>
        </w:rPr>
        <w:t>：前</w:t>
      </w:r>
      <w:hyperlink r:id="rId71" w:tooltip="臺灣省政府新聞處" w:history="1">
        <w:r w:rsidRPr="00D223B2">
          <w:rPr>
            <w:rFonts w:ascii="Arial" w:eastAsia="新細明體" w:hAnsi="Arial" w:cs="Arial"/>
            <w:color w:val="0B0080"/>
            <w:kern w:val="0"/>
            <w:sz w:val="23"/>
            <w:szCs w:val="23"/>
          </w:rPr>
          <w:t>臺灣省政府新聞處</w:t>
        </w:r>
      </w:hyperlink>
      <w:r w:rsidRPr="00D223B2">
        <w:rPr>
          <w:rFonts w:ascii="Arial" w:eastAsia="新細明體" w:hAnsi="Arial" w:cs="Arial"/>
          <w:color w:val="222222"/>
          <w:kern w:val="0"/>
          <w:sz w:val="23"/>
          <w:szCs w:val="23"/>
        </w:rPr>
        <w:t>處長。</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2" w:tooltip="鄭安國" w:history="1">
        <w:r w:rsidRPr="00D223B2">
          <w:rPr>
            <w:rFonts w:ascii="Arial" w:eastAsia="新細明體" w:hAnsi="Arial" w:cs="Arial"/>
            <w:color w:val="0B0080"/>
            <w:kern w:val="0"/>
            <w:sz w:val="23"/>
            <w:szCs w:val="23"/>
          </w:rPr>
          <w:t>鄭安國</w:t>
        </w:r>
      </w:hyperlink>
      <w:r w:rsidRPr="00D223B2">
        <w:rPr>
          <w:rFonts w:ascii="Arial" w:eastAsia="新細明體" w:hAnsi="Arial" w:cs="Arial"/>
          <w:color w:val="222222"/>
          <w:kern w:val="0"/>
          <w:sz w:val="23"/>
          <w:szCs w:val="23"/>
        </w:rPr>
        <w:t>：前駐香港代表、</w:t>
      </w:r>
      <w:hyperlink r:id="rId73" w:tooltip="大陸委員會" w:history="1">
        <w:r w:rsidRPr="00D223B2">
          <w:rPr>
            <w:rFonts w:ascii="Arial" w:eastAsia="新細明體" w:hAnsi="Arial" w:cs="Arial"/>
            <w:color w:val="0B0080"/>
            <w:kern w:val="0"/>
            <w:sz w:val="23"/>
            <w:szCs w:val="23"/>
          </w:rPr>
          <w:t>大陸委員會</w:t>
        </w:r>
      </w:hyperlink>
      <w:r w:rsidRPr="00D223B2">
        <w:rPr>
          <w:rFonts w:ascii="Arial" w:eastAsia="新細明體" w:hAnsi="Arial" w:cs="Arial"/>
          <w:color w:val="222222"/>
          <w:kern w:val="0"/>
          <w:sz w:val="23"/>
          <w:szCs w:val="23"/>
        </w:rPr>
        <w:t>副主任委員。</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4" w:tooltip="翁重鈞" w:history="1">
        <w:r w:rsidRPr="00D223B2">
          <w:rPr>
            <w:rFonts w:ascii="Arial" w:eastAsia="新細明體" w:hAnsi="Arial" w:cs="Arial"/>
            <w:color w:val="0B0080"/>
            <w:kern w:val="0"/>
            <w:sz w:val="23"/>
            <w:szCs w:val="23"/>
          </w:rPr>
          <w:t>翁重鈞</w:t>
        </w:r>
      </w:hyperlink>
      <w:r w:rsidRPr="00D223B2">
        <w:rPr>
          <w:rFonts w:ascii="Arial" w:eastAsia="新細明體" w:hAnsi="Arial" w:cs="Arial"/>
          <w:color w:val="222222"/>
          <w:kern w:val="0"/>
          <w:sz w:val="23"/>
          <w:szCs w:val="23"/>
        </w:rPr>
        <w:t>：前中國國民</w:t>
      </w:r>
      <w:proofErr w:type="gramStart"/>
      <w:r w:rsidRPr="00D223B2">
        <w:rPr>
          <w:rFonts w:ascii="Arial" w:eastAsia="新細明體" w:hAnsi="Arial" w:cs="Arial"/>
          <w:color w:val="222222"/>
          <w:kern w:val="0"/>
          <w:sz w:val="23"/>
          <w:szCs w:val="23"/>
        </w:rPr>
        <w:t>黨藉</w:t>
      </w:r>
      <w:proofErr w:type="gramEnd"/>
      <w:r w:rsidRPr="00D223B2">
        <w:rPr>
          <w:rFonts w:ascii="Arial" w:eastAsia="新細明體" w:hAnsi="Arial" w:cs="Arial"/>
          <w:color w:val="222222"/>
          <w:kern w:val="0"/>
          <w:sz w:val="23"/>
          <w:szCs w:val="23"/>
        </w:rPr>
        <w:fldChar w:fldCharType="begin"/>
      </w:r>
      <w:r w:rsidRPr="00D223B2">
        <w:rPr>
          <w:rFonts w:ascii="Arial" w:eastAsia="新細明體" w:hAnsi="Arial" w:cs="Arial"/>
          <w:color w:val="222222"/>
          <w:kern w:val="0"/>
          <w:sz w:val="23"/>
          <w:szCs w:val="23"/>
        </w:rPr>
        <w:instrText xml:space="preserve"> </w:instrText>
      </w:r>
      <w:r w:rsidRPr="00D223B2">
        <w:rPr>
          <w:rFonts w:ascii="Arial" w:eastAsia="新細明體" w:hAnsi="Arial" w:cs="Arial" w:hint="eastAsia"/>
          <w:color w:val="222222"/>
          <w:kern w:val="0"/>
          <w:sz w:val="23"/>
          <w:szCs w:val="23"/>
        </w:rPr>
        <w:instrText>HYPERLINK "https://zh.wikipedia.org/wiki/%E7%AB%8B%E6%B3%95%E5%A7%94%E5%93%A1" \o "</w:instrText>
      </w:r>
      <w:r w:rsidRPr="00D223B2">
        <w:rPr>
          <w:rFonts w:ascii="Arial" w:eastAsia="新細明體" w:hAnsi="Arial" w:cs="Arial" w:hint="eastAsia"/>
          <w:color w:val="222222"/>
          <w:kern w:val="0"/>
          <w:sz w:val="23"/>
          <w:szCs w:val="23"/>
        </w:rPr>
        <w:instrText>立法委員</w:instrText>
      </w:r>
      <w:r w:rsidRPr="00D223B2">
        <w:rPr>
          <w:rFonts w:ascii="Arial" w:eastAsia="新細明體" w:hAnsi="Arial" w:cs="Arial" w:hint="eastAsia"/>
          <w:color w:val="222222"/>
          <w:kern w:val="0"/>
          <w:sz w:val="23"/>
          <w:szCs w:val="23"/>
        </w:rPr>
        <w:instrText>"</w:instrText>
      </w:r>
      <w:r w:rsidRPr="00D223B2">
        <w:rPr>
          <w:rFonts w:ascii="Arial" w:eastAsia="新細明體" w:hAnsi="Arial" w:cs="Arial"/>
          <w:color w:val="222222"/>
          <w:kern w:val="0"/>
          <w:sz w:val="23"/>
          <w:szCs w:val="23"/>
        </w:rPr>
        <w:instrText xml:space="preserve"> </w:instrText>
      </w:r>
      <w:r w:rsidRPr="00D223B2">
        <w:rPr>
          <w:rFonts w:ascii="Arial" w:eastAsia="新細明體" w:hAnsi="Arial" w:cs="Arial"/>
          <w:color w:val="222222"/>
          <w:kern w:val="0"/>
          <w:sz w:val="23"/>
          <w:szCs w:val="23"/>
        </w:rPr>
        <w:fldChar w:fldCharType="separate"/>
      </w:r>
      <w:r w:rsidRPr="00D223B2">
        <w:rPr>
          <w:rFonts w:ascii="Arial" w:eastAsia="新細明體" w:hAnsi="Arial" w:cs="Arial"/>
          <w:color w:val="0B0080"/>
          <w:kern w:val="0"/>
          <w:sz w:val="23"/>
          <w:szCs w:val="23"/>
        </w:rPr>
        <w:t>立法委員</w:t>
      </w:r>
      <w:r w:rsidRPr="00D223B2">
        <w:rPr>
          <w:rFonts w:ascii="Arial" w:eastAsia="新細明體" w:hAnsi="Arial" w:cs="Arial"/>
          <w:color w:val="222222"/>
          <w:kern w:val="0"/>
          <w:sz w:val="23"/>
          <w:szCs w:val="23"/>
        </w:rPr>
        <w:fldChar w:fldCharType="end"/>
      </w:r>
      <w:r w:rsidRPr="00D223B2">
        <w:rPr>
          <w:rFonts w:ascii="Arial" w:eastAsia="新細明體" w:hAnsi="Arial" w:cs="Arial"/>
          <w:color w:val="222222"/>
          <w:kern w:val="0"/>
          <w:sz w:val="23"/>
          <w:szCs w:val="23"/>
        </w:rPr>
        <w:t>。</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5" w:tooltip="李俊毅" w:history="1">
        <w:r w:rsidRPr="00D223B2">
          <w:rPr>
            <w:rFonts w:ascii="Arial" w:eastAsia="新細明體" w:hAnsi="Arial" w:cs="Arial"/>
            <w:color w:val="0B0080"/>
            <w:kern w:val="0"/>
            <w:sz w:val="23"/>
            <w:szCs w:val="23"/>
          </w:rPr>
          <w:t>李俊毅</w:t>
        </w:r>
      </w:hyperlink>
      <w:r w:rsidRPr="00D223B2">
        <w:rPr>
          <w:rFonts w:ascii="Arial" w:eastAsia="新細明體" w:hAnsi="Arial" w:cs="Arial"/>
          <w:color w:val="222222"/>
          <w:kern w:val="0"/>
          <w:sz w:val="23"/>
          <w:szCs w:val="23"/>
        </w:rPr>
        <w:t>：</w:t>
      </w:r>
      <w:hyperlink r:id="rId76" w:tooltip="民主進步黨" w:history="1">
        <w:r w:rsidRPr="00D223B2">
          <w:rPr>
            <w:rFonts w:ascii="Arial" w:eastAsia="新細明體" w:hAnsi="Arial" w:cs="Arial"/>
            <w:color w:val="0B0080"/>
            <w:kern w:val="0"/>
            <w:sz w:val="23"/>
            <w:szCs w:val="23"/>
          </w:rPr>
          <w:t>民主進步黨</w:t>
        </w:r>
      </w:hyperlink>
      <w:r w:rsidRPr="00D223B2">
        <w:rPr>
          <w:rFonts w:ascii="Arial" w:eastAsia="新細明體" w:hAnsi="Arial" w:cs="Arial"/>
          <w:color w:val="222222"/>
          <w:kern w:val="0"/>
          <w:sz w:val="23"/>
          <w:szCs w:val="23"/>
        </w:rPr>
        <w:t>籍立法委員。</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7" w:tooltip="侯水盛" w:history="1">
        <w:r w:rsidRPr="00D223B2">
          <w:rPr>
            <w:rFonts w:ascii="Arial" w:eastAsia="新細明體" w:hAnsi="Arial" w:cs="Arial"/>
            <w:color w:val="0B0080"/>
            <w:kern w:val="0"/>
            <w:sz w:val="23"/>
            <w:szCs w:val="23"/>
          </w:rPr>
          <w:t>侯水盛</w:t>
        </w:r>
      </w:hyperlink>
      <w:r w:rsidRPr="00D223B2">
        <w:rPr>
          <w:rFonts w:ascii="Arial" w:eastAsia="新細明體" w:hAnsi="Arial" w:cs="Arial"/>
          <w:color w:val="222222"/>
          <w:kern w:val="0"/>
          <w:sz w:val="23"/>
          <w:szCs w:val="23"/>
        </w:rPr>
        <w:t>：前民主進步黨籍立法委員。</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78" w:tooltip="施治明" w:history="1">
        <w:r w:rsidRPr="00D223B2">
          <w:rPr>
            <w:rFonts w:ascii="Arial" w:eastAsia="新細明體" w:hAnsi="Arial" w:cs="Arial"/>
            <w:color w:val="0B0080"/>
            <w:kern w:val="0"/>
            <w:sz w:val="23"/>
            <w:szCs w:val="23"/>
          </w:rPr>
          <w:t>施治明</w:t>
        </w:r>
      </w:hyperlink>
      <w:r w:rsidRPr="00D223B2">
        <w:rPr>
          <w:rFonts w:ascii="Arial" w:eastAsia="新細明體" w:hAnsi="Arial" w:cs="Arial"/>
          <w:color w:val="222222"/>
          <w:kern w:val="0"/>
          <w:sz w:val="23"/>
          <w:szCs w:val="23"/>
        </w:rPr>
        <w:t>：前中國國民黨籍</w:t>
      </w:r>
      <w:hyperlink r:id="rId79" w:tooltip="臺南市市長" w:history="1">
        <w:proofErr w:type="gramStart"/>
        <w:r w:rsidRPr="00D223B2">
          <w:rPr>
            <w:rFonts w:ascii="Arial" w:eastAsia="新細明體" w:hAnsi="Arial" w:cs="Arial"/>
            <w:color w:val="0B0080"/>
            <w:kern w:val="0"/>
            <w:sz w:val="23"/>
            <w:szCs w:val="23"/>
          </w:rPr>
          <w:t>臺</w:t>
        </w:r>
        <w:proofErr w:type="gramEnd"/>
        <w:r w:rsidRPr="00D223B2">
          <w:rPr>
            <w:rFonts w:ascii="Arial" w:eastAsia="新細明體" w:hAnsi="Arial" w:cs="Arial"/>
            <w:color w:val="0B0080"/>
            <w:kern w:val="0"/>
            <w:sz w:val="23"/>
            <w:szCs w:val="23"/>
          </w:rPr>
          <w:t>南市市長</w:t>
        </w:r>
      </w:hyperlink>
      <w:r w:rsidRPr="00D223B2">
        <w:rPr>
          <w:rFonts w:ascii="Arial" w:eastAsia="新細明體" w:hAnsi="Arial" w:cs="Arial"/>
          <w:color w:val="222222"/>
          <w:kern w:val="0"/>
          <w:sz w:val="23"/>
          <w:szCs w:val="23"/>
        </w:rPr>
        <w:t>。</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80" w:tooltip="鄭龍水" w:history="1">
        <w:r w:rsidRPr="00D223B2">
          <w:rPr>
            <w:rFonts w:ascii="Arial" w:eastAsia="新細明體" w:hAnsi="Arial" w:cs="Arial"/>
            <w:color w:val="0B0080"/>
            <w:kern w:val="0"/>
            <w:sz w:val="23"/>
            <w:szCs w:val="23"/>
          </w:rPr>
          <w:t>鄭龍水</w:t>
        </w:r>
      </w:hyperlink>
      <w:r w:rsidRPr="00D223B2">
        <w:rPr>
          <w:rFonts w:ascii="Arial" w:eastAsia="新細明體" w:hAnsi="Arial" w:cs="Arial"/>
          <w:color w:val="222222"/>
          <w:kern w:val="0"/>
          <w:sz w:val="23"/>
          <w:szCs w:val="23"/>
        </w:rPr>
        <w:t>：前</w:t>
      </w:r>
      <w:hyperlink r:id="rId81" w:tooltip="新黨" w:history="1">
        <w:r w:rsidRPr="00D223B2">
          <w:rPr>
            <w:rFonts w:ascii="Arial" w:eastAsia="新細明體" w:hAnsi="Arial" w:cs="Arial"/>
            <w:color w:val="0B0080"/>
            <w:kern w:val="0"/>
            <w:sz w:val="23"/>
            <w:szCs w:val="23"/>
          </w:rPr>
          <w:t>新黨</w:t>
        </w:r>
      </w:hyperlink>
      <w:r w:rsidRPr="00D223B2">
        <w:rPr>
          <w:rFonts w:ascii="Arial" w:eastAsia="新細明體" w:hAnsi="Arial" w:cs="Arial"/>
          <w:color w:val="222222"/>
          <w:kern w:val="0"/>
          <w:sz w:val="23"/>
          <w:szCs w:val="23"/>
        </w:rPr>
        <w:t>籍立法委員。</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82" w:tooltip="蔡勝佳" w:history="1">
        <w:r w:rsidRPr="00D223B2">
          <w:rPr>
            <w:rFonts w:ascii="Arial" w:eastAsia="新細明體" w:hAnsi="Arial" w:cs="Arial"/>
            <w:color w:val="0B0080"/>
            <w:kern w:val="0"/>
            <w:sz w:val="23"/>
            <w:szCs w:val="23"/>
          </w:rPr>
          <w:t>蔡勝佳</w:t>
        </w:r>
      </w:hyperlink>
      <w:r w:rsidRPr="00D223B2">
        <w:rPr>
          <w:rFonts w:ascii="Arial" w:eastAsia="新細明體" w:hAnsi="Arial" w:cs="Arial"/>
          <w:color w:val="222222"/>
          <w:kern w:val="0"/>
          <w:sz w:val="23"/>
          <w:szCs w:val="23"/>
        </w:rPr>
        <w:t>：前</w:t>
      </w:r>
      <w:hyperlink r:id="rId83" w:tooltip="親民黨" w:history="1">
        <w:r w:rsidRPr="00D223B2">
          <w:rPr>
            <w:rFonts w:ascii="Arial" w:eastAsia="新細明體" w:hAnsi="Arial" w:cs="Arial"/>
            <w:color w:val="0B0080"/>
            <w:kern w:val="0"/>
            <w:sz w:val="23"/>
            <w:szCs w:val="23"/>
          </w:rPr>
          <w:t>親民黨</w:t>
        </w:r>
      </w:hyperlink>
      <w:r w:rsidRPr="00D223B2">
        <w:rPr>
          <w:rFonts w:ascii="Arial" w:eastAsia="新細明體" w:hAnsi="Arial" w:cs="Arial"/>
          <w:color w:val="222222"/>
          <w:kern w:val="0"/>
          <w:sz w:val="23"/>
          <w:szCs w:val="23"/>
        </w:rPr>
        <w:t>籍</w:t>
      </w:r>
      <w:hyperlink r:id="rId84" w:tooltip="立法委員" w:history="1">
        <w:r w:rsidRPr="00D223B2">
          <w:rPr>
            <w:rFonts w:ascii="Arial" w:eastAsia="新細明體" w:hAnsi="Arial" w:cs="Arial"/>
            <w:color w:val="0B0080"/>
            <w:kern w:val="0"/>
            <w:sz w:val="23"/>
            <w:szCs w:val="23"/>
          </w:rPr>
          <w:t>立法委員</w:t>
        </w:r>
      </w:hyperlink>
      <w:r w:rsidRPr="00D223B2">
        <w:rPr>
          <w:rFonts w:ascii="Arial" w:eastAsia="新細明體" w:hAnsi="Arial" w:cs="Arial"/>
          <w:color w:val="222222"/>
          <w:kern w:val="0"/>
          <w:sz w:val="23"/>
          <w:szCs w:val="23"/>
        </w:rPr>
        <w:t>、台南縣農會總幹事。</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85" w:tooltip="潘翰聲" w:history="1">
        <w:r w:rsidRPr="00D223B2">
          <w:rPr>
            <w:rFonts w:ascii="Arial" w:eastAsia="新細明體" w:hAnsi="Arial" w:cs="Arial"/>
            <w:color w:val="0B0080"/>
            <w:kern w:val="0"/>
            <w:sz w:val="23"/>
            <w:szCs w:val="23"/>
          </w:rPr>
          <w:t>潘翰聲</w:t>
        </w:r>
      </w:hyperlink>
      <w:r w:rsidRPr="00D223B2">
        <w:rPr>
          <w:rFonts w:ascii="Arial" w:eastAsia="新細明體" w:hAnsi="Arial" w:cs="Arial"/>
          <w:color w:val="222222"/>
          <w:kern w:val="0"/>
          <w:sz w:val="23"/>
          <w:szCs w:val="23"/>
        </w:rPr>
        <w:t>：前</w:t>
      </w:r>
      <w:hyperlink r:id="rId86" w:tooltip="臺灣綠黨" w:history="1">
        <w:r w:rsidRPr="00D223B2">
          <w:rPr>
            <w:rFonts w:ascii="Arial" w:eastAsia="新細明體" w:hAnsi="Arial" w:cs="Arial"/>
            <w:color w:val="0B0080"/>
            <w:kern w:val="0"/>
            <w:sz w:val="23"/>
            <w:szCs w:val="23"/>
          </w:rPr>
          <w:t>臺灣綠黨</w:t>
        </w:r>
      </w:hyperlink>
      <w:r w:rsidRPr="00D223B2">
        <w:rPr>
          <w:rFonts w:ascii="Arial" w:eastAsia="新細明體" w:hAnsi="Arial" w:cs="Arial"/>
          <w:color w:val="222222"/>
          <w:kern w:val="0"/>
          <w:sz w:val="23"/>
          <w:szCs w:val="23"/>
        </w:rPr>
        <w:t>發言人。</w:t>
      </w:r>
    </w:p>
    <w:p w:rsidR="00D223B2" w:rsidRPr="00D223B2" w:rsidRDefault="00D223B2" w:rsidP="00D223B2">
      <w:pPr>
        <w:widowControl/>
        <w:numPr>
          <w:ilvl w:val="0"/>
          <w:numId w:val="10"/>
        </w:numPr>
        <w:shd w:val="clear" w:color="auto" w:fill="FFFFFF"/>
        <w:spacing w:before="100" w:beforeAutospacing="1" w:after="24"/>
        <w:ind w:left="384"/>
        <w:rPr>
          <w:rFonts w:ascii="Arial" w:eastAsia="新細明體" w:hAnsi="Arial" w:cs="Arial"/>
          <w:color w:val="222222"/>
          <w:kern w:val="0"/>
          <w:sz w:val="23"/>
          <w:szCs w:val="23"/>
        </w:rPr>
      </w:pPr>
      <w:hyperlink r:id="rId87" w:tooltip="謝龍介" w:history="1">
        <w:r w:rsidRPr="00D223B2">
          <w:rPr>
            <w:rFonts w:ascii="Arial" w:eastAsia="新細明體" w:hAnsi="Arial" w:cs="Arial"/>
            <w:color w:val="0B0080"/>
            <w:kern w:val="0"/>
            <w:sz w:val="23"/>
            <w:szCs w:val="23"/>
          </w:rPr>
          <w:t>謝龍</w:t>
        </w:r>
        <w:proofErr w:type="gramStart"/>
        <w:r w:rsidRPr="00D223B2">
          <w:rPr>
            <w:rFonts w:ascii="Arial" w:eastAsia="新細明體" w:hAnsi="Arial" w:cs="Arial"/>
            <w:color w:val="0B0080"/>
            <w:kern w:val="0"/>
            <w:sz w:val="23"/>
            <w:szCs w:val="23"/>
          </w:rPr>
          <w:t>介</w:t>
        </w:r>
        <w:proofErr w:type="gramEnd"/>
      </w:hyperlink>
      <w:r w:rsidRPr="00D223B2">
        <w:rPr>
          <w:rFonts w:ascii="Arial" w:eastAsia="新細明體" w:hAnsi="Arial" w:cs="Arial"/>
          <w:color w:val="222222"/>
          <w:kern w:val="0"/>
          <w:sz w:val="23"/>
          <w:szCs w:val="23"/>
        </w:rPr>
        <w:t>：</w:t>
      </w:r>
      <w:hyperlink r:id="rId88" w:tooltip="臺南市議員" w:history="1">
        <w:proofErr w:type="gramStart"/>
        <w:r w:rsidRPr="00D223B2">
          <w:rPr>
            <w:rFonts w:ascii="Arial" w:eastAsia="新細明體" w:hAnsi="Arial" w:cs="Arial"/>
            <w:color w:val="0B0080"/>
            <w:kern w:val="0"/>
            <w:sz w:val="23"/>
            <w:szCs w:val="23"/>
          </w:rPr>
          <w:t>臺</w:t>
        </w:r>
        <w:proofErr w:type="gramEnd"/>
        <w:r w:rsidRPr="00D223B2">
          <w:rPr>
            <w:rFonts w:ascii="Arial" w:eastAsia="新細明體" w:hAnsi="Arial" w:cs="Arial"/>
            <w:color w:val="0B0080"/>
            <w:kern w:val="0"/>
            <w:sz w:val="23"/>
            <w:szCs w:val="23"/>
          </w:rPr>
          <w:t>南市議員</w:t>
        </w:r>
      </w:hyperlink>
      <w:r w:rsidRPr="00D223B2">
        <w:rPr>
          <w:rFonts w:ascii="Arial" w:eastAsia="新細明體" w:hAnsi="Arial" w:cs="Arial"/>
          <w:color w:val="222222"/>
          <w:kern w:val="0"/>
          <w:sz w:val="23"/>
          <w:szCs w:val="23"/>
        </w:rPr>
        <w:t>、</w:t>
      </w:r>
      <w:hyperlink r:id="rId89" w:tooltip="中國國民黨" w:history="1">
        <w:r w:rsidRPr="00D223B2">
          <w:rPr>
            <w:rFonts w:ascii="Arial" w:eastAsia="新細明體" w:hAnsi="Arial" w:cs="Arial"/>
            <w:color w:val="0B0080"/>
            <w:kern w:val="0"/>
            <w:sz w:val="23"/>
            <w:szCs w:val="23"/>
          </w:rPr>
          <w:t>中國國民黨</w:t>
        </w:r>
      </w:hyperlink>
      <w:r w:rsidRPr="00D223B2">
        <w:rPr>
          <w:rFonts w:ascii="Arial" w:eastAsia="新細明體" w:hAnsi="Arial" w:cs="Arial"/>
          <w:color w:val="222222"/>
          <w:kern w:val="0"/>
          <w:sz w:val="23"/>
          <w:szCs w:val="23"/>
        </w:rPr>
        <w:t>臺南市委員會主任委員</w:t>
      </w:r>
    </w:p>
    <w:p w:rsidR="00D223B2" w:rsidRPr="00D223B2" w:rsidRDefault="00D223B2" w:rsidP="00D223B2">
      <w:pPr>
        <w:widowControl/>
        <w:shd w:val="clear" w:color="auto" w:fill="FFFFFF"/>
        <w:spacing w:before="72"/>
        <w:outlineLvl w:val="2"/>
        <w:rPr>
          <w:rFonts w:ascii="Arial" w:eastAsia="新細明體" w:hAnsi="Arial" w:cs="Arial"/>
          <w:b/>
          <w:bCs/>
          <w:color w:val="000000"/>
          <w:kern w:val="0"/>
          <w:sz w:val="29"/>
          <w:szCs w:val="29"/>
        </w:rPr>
      </w:pPr>
      <w:r w:rsidRPr="00D223B2">
        <w:rPr>
          <w:rFonts w:ascii="Arial" w:eastAsia="新細明體" w:hAnsi="Arial" w:cs="Arial"/>
          <w:b/>
          <w:bCs/>
          <w:color w:val="000000"/>
          <w:kern w:val="0"/>
          <w:sz w:val="29"/>
          <w:szCs w:val="29"/>
        </w:rPr>
        <w:t>其他</w:t>
      </w:r>
      <w:r w:rsidRPr="00D223B2">
        <w:rPr>
          <w:rFonts w:ascii="Arial" w:eastAsia="新細明體" w:hAnsi="Arial" w:cs="Arial"/>
          <w:color w:val="54595D"/>
          <w:kern w:val="0"/>
          <w:szCs w:val="24"/>
        </w:rPr>
        <w:t>[</w:t>
      </w:r>
      <w:hyperlink r:id="rId90" w:tooltip="編輯章節：其他" w:history="1">
        <w:r w:rsidRPr="00D223B2">
          <w:rPr>
            <w:rFonts w:ascii="Arial" w:eastAsia="新細明體" w:hAnsi="Arial" w:cs="Arial"/>
            <w:color w:val="0B0080"/>
            <w:kern w:val="0"/>
            <w:szCs w:val="24"/>
          </w:rPr>
          <w:t>編輯</w:t>
        </w:r>
      </w:hyperlink>
      <w:r w:rsidRPr="00D223B2">
        <w:rPr>
          <w:rFonts w:ascii="Arial" w:eastAsia="新細明體" w:hAnsi="Arial" w:cs="Arial"/>
          <w:color w:val="54595D"/>
          <w:kern w:val="0"/>
          <w:szCs w:val="24"/>
        </w:rPr>
        <w:t>]</w:t>
      </w:r>
    </w:p>
    <w:p w:rsidR="00D223B2" w:rsidRPr="00D223B2" w:rsidRDefault="00D223B2" w:rsidP="00D223B2">
      <w:pPr>
        <w:widowControl/>
        <w:numPr>
          <w:ilvl w:val="0"/>
          <w:numId w:val="11"/>
        </w:numPr>
        <w:shd w:val="clear" w:color="auto" w:fill="FFFFFF"/>
        <w:spacing w:before="100" w:beforeAutospacing="1" w:after="24"/>
        <w:ind w:left="384"/>
        <w:rPr>
          <w:rFonts w:ascii="Arial" w:eastAsia="新細明體" w:hAnsi="Arial" w:cs="Arial"/>
          <w:color w:val="222222"/>
          <w:kern w:val="0"/>
          <w:sz w:val="23"/>
          <w:szCs w:val="23"/>
        </w:rPr>
      </w:pPr>
      <w:hyperlink r:id="rId91" w:tooltip="吳宗憲" w:history="1">
        <w:r w:rsidRPr="00D223B2">
          <w:rPr>
            <w:rFonts w:ascii="Arial" w:eastAsia="新細明體" w:hAnsi="Arial" w:cs="Arial"/>
            <w:color w:val="0B0080"/>
            <w:kern w:val="0"/>
            <w:sz w:val="23"/>
            <w:szCs w:val="23"/>
          </w:rPr>
          <w:t>吳宗憲</w:t>
        </w:r>
      </w:hyperlink>
      <w:r w:rsidRPr="00D223B2">
        <w:rPr>
          <w:rFonts w:ascii="Arial" w:eastAsia="新細明體" w:hAnsi="Arial" w:cs="Arial"/>
          <w:color w:val="222222"/>
          <w:kern w:val="0"/>
          <w:sz w:val="23"/>
          <w:szCs w:val="23"/>
        </w:rPr>
        <w:t>：節目主持人。</w:t>
      </w:r>
    </w:p>
    <w:p w:rsidR="00D223B2" w:rsidRPr="00D223B2" w:rsidRDefault="00D223B2" w:rsidP="00D223B2">
      <w:pPr>
        <w:widowControl/>
        <w:numPr>
          <w:ilvl w:val="0"/>
          <w:numId w:val="11"/>
        </w:numPr>
        <w:shd w:val="clear" w:color="auto" w:fill="FFFFFF"/>
        <w:spacing w:before="100" w:beforeAutospacing="1" w:after="24"/>
        <w:ind w:left="384"/>
        <w:rPr>
          <w:rFonts w:ascii="Arial" w:eastAsia="新細明體" w:hAnsi="Arial" w:cs="Arial"/>
          <w:color w:val="222222"/>
          <w:kern w:val="0"/>
          <w:sz w:val="23"/>
          <w:szCs w:val="23"/>
        </w:rPr>
      </w:pPr>
      <w:hyperlink r:id="rId92" w:tooltip="吳建恆" w:history="1">
        <w:r w:rsidRPr="00D223B2">
          <w:rPr>
            <w:rFonts w:ascii="Arial" w:eastAsia="新細明體" w:hAnsi="Arial" w:cs="Arial"/>
            <w:color w:val="0B0080"/>
            <w:kern w:val="0"/>
            <w:sz w:val="23"/>
            <w:szCs w:val="23"/>
          </w:rPr>
          <w:t>吳建恆</w:t>
        </w:r>
      </w:hyperlink>
      <w:r w:rsidRPr="00D223B2">
        <w:rPr>
          <w:rFonts w:ascii="Arial" w:eastAsia="新細明體" w:hAnsi="Arial" w:cs="Arial"/>
          <w:color w:val="222222"/>
          <w:kern w:val="0"/>
          <w:sz w:val="23"/>
          <w:szCs w:val="23"/>
        </w:rPr>
        <w:t>：</w:t>
      </w:r>
      <w:hyperlink r:id="rId93" w:tooltip="中國廣播公司" w:history="1">
        <w:r w:rsidRPr="00D223B2">
          <w:rPr>
            <w:rFonts w:ascii="Arial" w:eastAsia="新細明體" w:hAnsi="Arial" w:cs="Arial"/>
            <w:color w:val="0B0080"/>
            <w:kern w:val="0"/>
            <w:sz w:val="23"/>
            <w:szCs w:val="23"/>
          </w:rPr>
          <w:t>中國廣播公司</w:t>
        </w:r>
      </w:hyperlink>
      <w:r w:rsidRPr="00D223B2">
        <w:rPr>
          <w:rFonts w:ascii="Arial" w:eastAsia="新細明體" w:hAnsi="Arial" w:cs="Arial"/>
          <w:color w:val="222222"/>
          <w:kern w:val="0"/>
          <w:sz w:val="23"/>
          <w:szCs w:val="23"/>
        </w:rPr>
        <w:t>DJ</w:t>
      </w:r>
      <w:r w:rsidRPr="00D223B2">
        <w:rPr>
          <w:rFonts w:ascii="Arial" w:eastAsia="新細明體" w:hAnsi="Arial" w:cs="Arial"/>
          <w:color w:val="222222"/>
          <w:kern w:val="0"/>
          <w:sz w:val="23"/>
          <w:szCs w:val="23"/>
        </w:rPr>
        <w:t>、主持人。</w:t>
      </w:r>
    </w:p>
    <w:p w:rsidR="00D223B2" w:rsidRPr="00D223B2" w:rsidRDefault="00D223B2" w:rsidP="00D223B2">
      <w:pPr>
        <w:widowControl/>
        <w:numPr>
          <w:ilvl w:val="0"/>
          <w:numId w:val="11"/>
        </w:numPr>
        <w:shd w:val="clear" w:color="auto" w:fill="FFFFFF"/>
        <w:spacing w:before="100" w:beforeAutospacing="1" w:after="24"/>
        <w:ind w:left="384"/>
        <w:rPr>
          <w:rFonts w:ascii="Arial" w:eastAsia="新細明體" w:hAnsi="Arial" w:cs="Arial"/>
          <w:color w:val="222222"/>
          <w:kern w:val="0"/>
          <w:sz w:val="23"/>
          <w:szCs w:val="23"/>
        </w:rPr>
      </w:pPr>
      <w:hyperlink r:id="rId94" w:tooltip="尚永強" w:history="1">
        <w:proofErr w:type="gramStart"/>
        <w:r w:rsidRPr="00D223B2">
          <w:rPr>
            <w:rFonts w:ascii="Arial" w:eastAsia="新細明體" w:hAnsi="Arial" w:cs="Arial"/>
            <w:color w:val="0B0080"/>
            <w:kern w:val="0"/>
            <w:sz w:val="23"/>
            <w:szCs w:val="23"/>
          </w:rPr>
          <w:t>尚永強</w:t>
        </w:r>
        <w:proofErr w:type="gramEnd"/>
      </w:hyperlink>
      <w:r w:rsidRPr="00D223B2">
        <w:rPr>
          <w:rFonts w:ascii="Arial" w:eastAsia="新細明體" w:hAnsi="Arial" w:cs="Arial"/>
          <w:color w:val="222222"/>
          <w:kern w:val="0"/>
          <w:sz w:val="23"/>
          <w:szCs w:val="23"/>
        </w:rPr>
        <w:t>：中華民國海軍中將，現任</w:t>
      </w:r>
      <w:hyperlink r:id="rId95" w:tooltip="國防部參謀本部" w:history="1">
        <w:r w:rsidRPr="00D223B2">
          <w:rPr>
            <w:rFonts w:ascii="Arial" w:eastAsia="新細明體" w:hAnsi="Arial" w:cs="Arial"/>
            <w:color w:val="0B0080"/>
            <w:kern w:val="0"/>
            <w:sz w:val="23"/>
            <w:szCs w:val="23"/>
          </w:rPr>
          <w:t>國防部參謀本部</w:t>
        </w:r>
      </w:hyperlink>
      <w:r w:rsidRPr="00D223B2">
        <w:rPr>
          <w:rFonts w:ascii="Arial" w:eastAsia="新細明體" w:hAnsi="Arial" w:cs="Arial"/>
          <w:color w:val="222222"/>
          <w:kern w:val="0"/>
          <w:sz w:val="23"/>
          <w:szCs w:val="23"/>
        </w:rPr>
        <w:t>後勤參謀次長室次長，前海軍左營後勤支援指揮部指揮官。</w:t>
      </w:r>
    </w:p>
    <w:p w:rsidR="00E02C80" w:rsidRPr="00D223B2" w:rsidRDefault="00E02C80" w:rsidP="003361C7">
      <w:pPr>
        <w:tabs>
          <w:tab w:val="left" w:pos="1185"/>
        </w:tabs>
        <w:rPr>
          <w:rFonts w:ascii="Verdana" w:hAnsi="Verdana"/>
          <w:color w:val="454545"/>
        </w:rPr>
      </w:pPr>
    </w:p>
    <w:sectPr w:rsidR="00E02C80" w:rsidRPr="00D223B2">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王漢宗勘亭流繁">
    <w:altName w:val="Malgun Gothic Semilight"/>
    <w:charset w:val="88"/>
    <w:family w:val="auto"/>
    <w:pitch w:val="variable"/>
    <w:sig w:usb0="00000000" w:usb1="38C9787A" w:usb2="00000016" w:usb3="00000000" w:csb0="001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E5DE4"/>
    <w:multiLevelType w:val="hybridMultilevel"/>
    <w:tmpl w:val="E67A5EE0"/>
    <w:lvl w:ilvl="0" w:tplc="0464DCAA">
      <w:start w:val="1"/>
      <w:numFmt w:val="decimal"/>
      <w:lvlText w:val="%1."/>
      <w:lvlJc w:val="left"/>
      <w:pPr>
        <w:ind w:left="360" w:hanging="36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7281400"/>
    <w:multiLevelType w:val="hybridMultilevel"/>
    <w:tmpl w:val="ED2C3016"/>
    <w:lvl w:ilvl="0" w:tplc="A41A115A">
      <w:start w:val="1"/>
      <w:numFmt w:val="decimal"/>
      <w:lvlText w:val="%1."/>
      <w:lvlJc w:val="left"/>
      <w:pPr>
        <w:ind w:left="1560" w:hanging="360"/>
      </w:pPr>
      <w:rPr>
        <w:rFonts w:ascii="新細明體" w:eastAsia="新細明體" w:hAnsi="新細明體" w:hint="default"/>
        <w:b/>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1880261F"/>
    <w:multiLevelType w:val="hybridMultilevel"/>
    <w:tmpl w:val="12324D6A"/>
    <w:lvl w:ilvl="0" w:tplc="E312EC9E">
      <w:start w:val="1"/>
      <w:numFmt w:val="taiwaneseCountingThousand"/>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236C19AD"/>
    <w:multiLevelType w:val="multilevel"/>
    <w:tmpl w:val="8E40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3A5C3E"/>
    <w:multiLevelType w:val="multilevel"/>
    <w:tmpl w:val="2476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D04546"/>
    <w:multiLevelType w:val="multilevel"/>
    <w:tmpl w:val="A88E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2642C4"/>
    <w:multiLevelType w:val="hybridMultilevel"/>
    <w:tmpl w:val="4F1EA35C"/>
    <w:lvl w:ilvl="0" w:tplc="04090001">
      <w:start w:val="1"/>
      <w:numFmt w:val="bullet"/>
      <w:lvlText w:val=""/>
      <w:lvlJc w:val="left"/>
      <w:pPr>
        <w:ind w:left="360" w:hanging="360"/>
      </w:pPr>
      <w:rPr>
        <w:rFonts w:ascii="Wingdings" w:hAnsi="Wingding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D82081D"/>
    <w:multiLevelType w:val="multilevel"/>
    <w:tmpl w:val="BE80A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AA93505"/>
    <w:multiLevelType w:val="hybridMultilevel"/>
    <w:tmpl w:val="DE203406"/>
    <w:lvl w:ilvl="0" w:tplc="57EA3AA2">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71EE758F"/>
    <w:multiLevelType w:val="multilevel"/>
    <w:tmpl w:val="93E42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2A1631B"/>
    <w:multiLevelType w:val="multilevel"/>
    <w:tmpl w:val="8E02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8"/>
  </w:num>
  <w:num w:numId="3">
    <w:abstractNumId w:val="2"/>
  </w:num>
  <w:num w:numId="4">
    <w:abstractNumId w:val="6"/>
  </w:num>
  <w:num w:numId="5">
    <w:abstractNumId w:val="1"/>
  </w:num>
  <w:num w:numId="6">
    <w:abstractNumId w:val="3"/>
  </w:num>
  <w:num w:numId="7">
    <w:abstractNumId w:val="9"/>
  </w:num>
  <w:num w:numId="8">
    <w:abstractNumId w:val="5"/>
  </w:num>
  <w:num w:numId="9">
    <w:abstractNumId w:val="4"/>
  </w:num>
  <w:num w:numId="10">
    <w:abstractNumId w:val="7"/>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7F7"/>
    <w:rsid w:val="00017E06"/>
    <w:rsid w:val="00106377"/>
    <w:rsid w:val="0014365B"/>
    <w:rsid w:val="001B3C67"/>
    <w:rsid w:val="00207E73"/>
    <w:rsid w:val="00213D97"/>
    <w:rsid w:val="002671EB"/>
    <w:rsid w:val="003361C7"/>
    <w:rsid w:val="00454DC3"/>
    <w:rsid w:val="00563A37"/>
    <w:rsid w:val="006E4447"/>
    <w:rsid w:val="0073568B"/>
    <w:rsid w:val="0074765C"/>
    <w:rsid w:val="0084572E"/>
    <w:rsid w:val="00855A85"/>
    <w:rsid w:val="009047F7"/>
    <w:rsid w:val="009946CD"/>
    <w:rsid w:val="00A82D89"/>
    <w:rsid w:val="00BD56A3"/>
    <w:rsid w:val="00C83B35"/>
    <w:rsid w:val="00D223B2"/>
    <w:rsid w:val="00DC0D2B"/>
    <w:rsid w:val="00E02C80"/>
    <w:rsid w:val="00E403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D099"/>
  <w15:chartTrackingRefBased/>
  <w15:docId w15:val="{A73BC6AE-0C02-4D3F-8453-F0BC3397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3">
    <w:name w:val="heading 3"/>
    <w:basedOn w:val="a"/>
    <w:next w:val="a"/>
    <w:link w:val="30"/>
    <w:uiPriority w:val="9"/>
    <w:semiHidden/>
    <w:unhideWhenUsed/>
    <w:qFormat/>
    <w:rsid w:val="00D223B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47F7"/>
    <w:pPr>
      <w:ind w:leftChars="200" w:left="480"/>
    </w:pPr>
  </w:style>
  <w:style w:type="character" w:customStyle="1" w:styleId="30">
    <w:name w:val="標題 3 字元"/>
    <w:basedOn w:val="a0"/>
    <w:link w:val="3"/>
    <w:uiPriority w:val="9"/>
    <w:semiHidden/>
    <w:rsid w:val="00D223B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248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h.wikipedia.org/wiki/%E6%9E%97%E7%A2%A7%E7%82%A4" TargetMode="External"/><Relationship Id="rId21" Type="http://schemas.openxmlformats.org/officeDocument/2006/relationships/hyperlink" Target="https://zh.wikipedia.org/wiki/%E5%B1%B1%E5%8F%A3%E7%B8%A3" TargetMode="External"/><Relationship Id="rId34" Type="http://schemas.openxmlformats.org/officeDocument/2006/relationships/hyperlink" Target="https://zh.wikipedia.org/wiki/%E5%9C%8B%E5%AE%B6%E5%9C%96%E6%9B%B8%E9%A4%A8_(%E4%B8%AD%E8%8F%AF%E6%B0%91%E5%9C%8B)" TargetMode="External"/><Relationship Id="rId42" Type="http://schemas.openxmlformats.org/officeDocument/2006/relationships/hyperlink" Target="https://zh.wikipedia.org/wiki/%E5%8F%B8%E6%B3%95%E9%99%A2%E5%A4%A7%E6%B3%95%E5%AE%98" TargetMode="External"/><Relationship Id="rId47" Type="http://schemas.openxmlformats.org/officeDocument/2006/relationships/hyperlink" Target="https://zh.wikipedia.org/wiki/%E6%9E%97%E5%AE%97%E6%BA%90" TargetMode="External"/><Relationship Id="rId50" Type="http://schemas.openxmlformats.org/officeDocument/2006/relationships/hyperlink" Target="https://zh.wikipedia.org/wiki/%E6%9D%8E%E6%B2%9B%E5%80%AB" TargetMode="External"/><Relationship Id="rId55" Type="http://schemas.openxmlformats.org/officeDocument/2006/relationships/hyperlink" Target="https://zh.wikipedia.org/wiki/%E6%9D%8E%E5%AE%89" TargetMode="External"/><Relationship Id="rId63" Type="http://schemas.openxmlformats.org/officeDocument/2006/relationships/hyperlink" Target="https://zh.wikipedia.org/wiki/%E9%87%91%E6%BA%A5%E8%81%B0" TargetMode="External"/><Relationship Id="rId68" Type="http://schemas.openxmlformats.org/officeDocument/2006/relationships/hyperlink" Target="https://zh.wikipedia.org/wiki/%E6%9D%9C%E6%8C%AF%E6%A6%AE" TargetMode="External"/><Relationship Id="rId76" Type="http://schemas.openxmlformats.org/officeDocument/2006/relationships/hyperlink" Target="https://zh.wikipedia.org/wiki/%E6%B0%91%E4%B8%BB%E9%80%B2%E6%AD%A5%E9%BB%A8" TargetMode="External"/><Relationship Id="rId84" Type="http://schemas.openxmlformats.org/officeDocument/2006/relationships/hyperlink" Target="https://zh.wikipedia.org/wiki/%E7%AB%8B%E6%B3%95%E5%A7%94%E5%93%A1" TargetMode="External"/><Relationship Id="rId89" Type="http://schemas.openxmlformats.org/officeDocument/2006/relationships/hyperlink" Target="https://zh.wikipedia.org/wiki/%E4%B8%AD%E5%9C%8B%E5%9C%8B%E6%B0%91%E9%BB%A8" TargetMode="External"/><Relationship Id="rId97" Type="http://schemas.openxmlformats.org/officeDocument/2006/relationships/theme" Target="theme/theme1.xml"/><Relationship Id="rId7" Type="http://schemas.openxmlformats.org/officeDocument/2006/relationships/hyperlink" Target="https://zh.wikipedia.org/wiki/%E8%8A%9D%E5%8A%A0%E5%93%A5%E5%A4%A7%E5%AD%B8" TargetMode="External"/><Relationship Id="rId71" Type="http://schemas.openxmlformats.org/officeDocument/2006/relationships/hyperlink" Target="https://zh.wikipedia.org/wiki/%E8%87%BA%E7%81%A3%E7%9C%81%E6%94%BF%E5%BA%9C%E6%96%B0%E8%81%9E%E8%99%95" TargetMode="External"/><Relationship Id="rId92" Type="http://schemas.openxmlformats.org/officeDocument/2006/relationships/hyperlink" Target="https://zh.wikipedia.org/wiki/%E5%90%B3%E5%BB%BA%E6%81%86" TargetMode="External"/><Relationship Id="rId2" Type="http://schemas.openxmlformats.org/officeDocument/2006/relationships/styles" Target="styles.xml"/><Relationship Id="rId16" Type="http://schemas.openxmlformats.org/officeDocument/2006/relationships/hyperlink" Target="https://zh.wikipedia.org/wiki/%E5%9C%8B%E5%88%86%E7%9B%B4%E4%B8%80" TargetMode="External"/><Relationship Id="rId29" Type="http://schemas.openxmlformats.org/officeDocument/2006/relationships/hyperlink" Target="https://zh.wikipedia.org/wiki/%E6%9D%8E%E7%AD%B1%E5%B3%B0" TargetMode="External"/><Relationship Id="rId11" Type="http://schemas.openxmlformats.org/officeDocument/2006/relationships/hyperlink" Target="https://zh.wikipedia.org/wiki/%E9%83%AD%E5%AE%97%E5%BE%B7" TargetMode="External"/><Relationship Id="rId24" Type="http://schemas.openxmlformats.org/officeDocument/2006/relationships/hyperlink" Target="https://zh.wikipedia.org/wiki/%E5%8F%B0%E7%81%A3%E7%8D%A8%E7%AB%8B%E9%81%8B%E5%8B%95" TargetMode="External"/><Relationship Id="rId32" Type="http://schemas.openxmlformats.org/officeDocument/2006/relationships/hyperlink" Target="https://zh.wikipedia.org/wiki/%E8%BC%94%E4%BB%81%E5%A4%A7%E5%AD%B8" TargetMode="External"/><Relationship Id="rId37" Type="http://schemas.openxmlformats.org/officeDocument/2006/relationships/hyperlink" Target="https://zh.wikipedia.org/w/index.php?title=%E5%9C%8B%E7%AB%8B%E8%87%BA%E5%8D%97%E7%AC%AC%E4%BA%8C%E9%AB%98%E7%B4%9A%E4%B8%AD%E5%AD%B8&amp;action=edit&amp;section=39" TargetMode="External"/><Relationship Id="rId40" Type="http://schemas.openxmlformats.org/officeDocument/2006/relationships/hyperlink" Target="https://zh.wikipedia.org/wiki/%E5%9C%8B%E7%AB%8B%E8%87%BA%E7%81%A3%E5%A4%A7%E5%AD%B8" TargetMode="External"/><Relationship Id="rId45" Type="http://schemas.openxmlformats.org/officeDocument/2006/relationships/hyperlink" Target="https://zh.wikipedia.org/wiki/%E4%BA%AC%E9%83%BD%E5%A4%A7%E5%AD%B8" TargetMode="External"/><Relationship Id="rId53" Type="http://schemas.openxmlformats.org/officeDocument/2006/relationships/hyperlink" Target="https://zh.wikipedia.org/wiki/%E5%8F%A4%E8%92%99%E4%BB%81" TargetMode="External"/><Relationship Id="rId58" Type="http://schemas.openxmlformats.org/officeDocument/2006/relationships/hyperlink" Target="https://zh.wikipedia.org/wiki/%E5%85%AB%E4%B8%89%E5%A4%AD" TargetMode="External"/><Relationship Id="rId66" Type="http://schemas.openxmlformats.org/officeDocument/2006/relationships/hyperlink" Target="https://zh.wikipedia.org/wiki/%E4%B8%AD%E8%8F%AF%E6%B0%91%E5%9C%8B%E9%A7%90%E7%BE%8E%E5%9C%8B%E4%BB%A3%E8%A1%A8" TargetMode="External"/><Relationship Id="rId74" Type="http://schemas.openxmlformats.org/officeDocument/2006/relationships/hyperlink" Target="https://zh.wikipedia.org/wiki/%E7%BF%81%E9%87%8D%E9%88%9E" TargetMode="External"/><Relationship Id="rId79" Type="http://schemas.openxmlformats.org/officeDocument/2006/relationships/hyperlink" Target="https://zh.wikipedia.org/wiki/%E8%87%BA%E5%8D%97%E5%B8%82%E5%B8%82%E9%95%B7" TargetMode="External"/><Relationship Id="rId87" Type="http://schemas.openxmlformats.org/officeDocument/2006/relationships/hyperlink" Target="https://zh.wikipedia.org/wiki/%E8%AC%9D%E9%BE%8D%E4%BB%8B" TargetMode="External"/><Relationship Id="rId5" Type="http://schemas.openxmlformats.org/officeDocument/2006/relationships/hyperlink" Target="https://zh.wikipedia.org/w/index.php?title=%E5%9C%8B%E7%AB%8B%E8%87%BA%E5%8D%97%E7%AC%AC%E4%BA%8C%E9%AB%98%E7%B4%9A%E4%B8%AD%E5%AD%B8&amp;action=edit&amp;section=38" TargetMode="External"/><Relationship Id="rId61" Type="http://schemas.openxmlformats.org/officeDocument/2006/relationships/hyperlink" Target="https://zh.wikipedia.org/wiki/%E6%9E%97%E4%BF%AE%E4%BA%8C" TargetMode="External"/><Relationship Id="rId82" Type="http://schemas.openxmlformats.org/officeDocument/2006/relationships/hyperlink" Target="https://zh.wikipedia.org/wiki/%E8%94%A1%E5%8B%9D%E4%BD%B3" TargetMode="External"/><Relationship Id="rId90" Type="http://schemas.openxmlformats.org/officeDocument/2006/relationships/hyperlink" Target="https://zh.wikipedia.org/w/index.php?title=%E5%9C%8B%E7%AB%8B%E8%87%BA%E5%8D%97%E7%AC%AC%E4%BA%8C%E9%AB%98%E7%B4%9A%E4%B8%AD%E5%AD%B8&amp;action=edit&amp;section=43" TargetMode="External"/><Relationship Id="rId95" Type="http://schemas.openxmlformats.org/officeDocument/2006/relationships/hyperlink" Target="https://zh.wikipedia.org/wiki/%E5%9C%8B%E9%98%B2%E9%83%A8%E5%8F%83%E8%AC%80%E6%9C%AC%E9%83%A8" TargetMode="External"/><Relationship Id="rId19" Type="http://schemas.openxmlformats.org/officeDocument/2006/relationships/hyperlink" Target="https://zh.wikipedia.org/wiki/%E5%8F%B0%E7%81%A3%E5%8E%9F%E4%BD%8F%E6%B0%91" TargetMode="External"/><Relationship Id="rId14" Type="http://schemas.openxmlformats.org/officeDocument/2006/relationships/hyperlink" Target="https://zh.wikipedia.org/wiki/%E6%9E%97%E8%80%95%E8%8F%AF" TargetMode="External"/><Relationship Id="rId22" Type="http://schemas.openxmlformats.org/officeDocument/2006/relationships/hyperlink" Target="https://zh.wikipedia.org/wiki/%E7%8E%8B%E8%82%B2%E5%BE%B7" TargetMode="External"/><Relationship Id="rId27" Type="http://schemas.openxmlformats.org/officeDocument/2006/relationships/hyperlink" Target="https://zh.wikipedia.org/wiki/%E9%99%B3%E5%BA%B7%E9%A0%86" TargetMode="External"/><Relationship Id="rId30" Type="http://schemas.openxmlformats.org/officeDocument/2006/relationships/hyperlink" Target="https://zh.wikipedia.org/wiki/%E4%B8%96%E6%96%B0%E5%A4%A7%E5%AD%B8" TargetMode="External"/><Relationship Id="rId35" Type="http://schemas.openxmlformats.org/officeDocument/2006/relationships/hyperlink" Target="https://zh.wikipedia.org/wiki/%E5%BE%90%E4%B8%96%E6%A6%AE" TargetMode="External"/><Relationship Id="rId43" Type="http://schemas.openxmlformats.org/officeDocument/2006/relationships/hyperlink" Target="https://zh.wikipedia.org/wiki/%E6%9C%80%E9%AB%98%E6%B3%95%E9%99%A2_(%E4%B8%AD%E8%8F%AF%E6%B0%91%E5%9C%8B)" TargetMode="External"/><Relationship Id="rId48" Type="http://schemas.openxmlformats.org/officeDocument/2006/relationships/hyperlink" Target="https://zh.wikipedia.org/w/index.php?title=%E5%9C%8B%E7%AB%8B%E8%87%BA%E5%8D%97%E7%AC%AC%E4%BA%8C%E9%AB%98%E7%B4%9A%E4%B8%AD%E5%AD%B8&amp;action=edit&amp;section=41" TargetMode="External"/><Relationship Id="rId56" Type="http://schemas.openxmlformats.org/officeDocument/2006/relationships/hyperlink" Target="https://zh.wikipedia.org/wiki/%E9%82%B1%E9%80%B8%E5%B3%B0" TargetMode="External"/><Relationship Id="rId64" Type="http://schemas.openxmlformats.org/officeDocument/2006/relationships/hyperlink" Target="https://zh.wikipedia.org/wiki/%E8%87%BA%E5%8C%97%E5%B8%82" TargetMode="External"/><Relationship Id="rId69" Type="http://schemas.openxmlformats.org/officeDocument/2006/relationships/hyperlink" Target="https://zh.wikipedia.org/wiki/%E5%9C%8B%E5%A4%A7%E4%BB%A3%E8%A1%A8" TargetMode="External"/><Relationship Id="rId77" Type="http://schemas.openxmlformats.org/officeDocument/2006/relationships/hyperlink" Target="https://zh.wikipedia.org/wiki/%E4%BE%AF%E6%B0%B4%E7%9B%9B" TargetMode="External"/><Relationship Id="rId8" Type="http://schemas.openxmlformats.org/officeDocument/2006/relationships/hyperlink" Target="https://zh.wikipedia.org/wiki/%E4%B8%AD%E8%8F%AF%E6%B0%91%E5%9C%8B" TargetMode="External"/><Relationship Id="rId51" Type="http://schemas.openxmlformats.org/officeDocument/2006/relationships/hyperlink" Target="https://zh.wikipedia.org/wiki/%E6%9E%97%E7%94%9F%E7%A5%A5" TargetMode="External"/><Relationship Id="rId72" Type="http://schemas.openxmlformats.org/officeDocument/2006/relationships/hyperlink" Target="https://zh.wikipedia.org/wiki/%E9%84%AD%E5%AE%89%E5%9C%8B" TargetMode="External"/><Relationship Id="rId80" Type="http://schemas.openxmlformats.org/officeDocument/2006/relationships/hyperlink" Target="https://zh.wikipedia.org/wiki/%E9%84%AD%E9%BE%8D%E6%B0%B4" TargetMode="External"/><Relationship Id="rId85" Type="http://schemas.openxmlformats.org/officeDocument/2006/relationships/hyperlink" Target="https://zh.wikipedia.org/wiki/%E6%BD%98%E7%BF%B0%E8%81%B2" TargetMode="External"/><Relationship Id="rId93" Type="http://schemas.openxmlformats.org/officeDocument/2006/relationships/hyperlink" Target="https://zh.wikipedia.org/wiki/%E4%B8%AD%E5%9C%8B%E5%BB%A3%E6%92%AD%E5%85%AC%E5%8F%B8" TargetMode="External"/><Relationship Id="rId3" Type="http://schemas.openxmlformats.org/officeDocument/2006/relationships/settings" Target="settings.xml"/><Relationship Id="rId12" Type="http://schemas.openxmlformats.org/officeDocument/2006/relationships/hyperlink" Target="https://zh.wikipedia.org/wiki/%E5%8A%A0%E5%B7%9E%E5%A4%A7%E5%AD%B8%E6%88%B4%E7%B6%AD%E6%96%AF%E5%88%86%E6%A0%A1" TargetMode="External"/><Relationship Id="rId17" Type="http://schemas.openxmlformats.org/officeDocument/2006/relationships/hyperlink" Target="https://zh.wikipedia.org/wiki/%E5%8F%B0%E7%81%A3%E6%97%A5%E6%B2%BB%E6%99%82%E6%9C%9F" TargetMode="External"/><Relationship Id="rId25" Type="http://schemas.openxmlformats.org/officeDocument/2006/relationships/hyperlink" Target="https://zh.wikipedia.org/wiki/%E5%BC%B5%E5%9C%8B%E6%98%8E" TargetMode="External"/><Relationship Id="rId33" Type="http://schemas.openxmlformats.org/officeDocument/2006/relationships/hyperlink" Target="https://zh.wikipedia.org/wiki/%E5%AE%8B%E5%BB%BA%E6%88%90" TargetMode="External"/><Relationship Id="rId38" Type="http://schemas.openxmlformats.org/officeDocument/2006/relationships/hyperlink" Target="https://zh.wikipedia.org/wiki/%E8%94%A1%E5%A2%A9%E9%8A%98" TargetMode="External"/><Relationship Id="rId46" Type="http://schemas.openxmlformats.org/officeDocument/2006/relationships/hyperlink" Target="https://zh.wikipedia.org/w/index.php?title=%E5%9C%8B%E7%AB%8B%E8%87%BA%E5%8D%97%E7%AC%AC%E4%BA%8C%E9%AB%98%E7%B4%9A%E4%B8%AD%E5%AD%B8&amp;action=edit&amp;section=40" TargetMode="External"/><Relationship Id="rId59" Type="http://schemas.openxmlformats.org/officeDocument/2006/relationships/hyperlink" Target="https://zh.wikipedia.org/wiki/%E6%A5%8A%E5%85%83%E6%85%B6_(%E6%BA%9C%E6%BA%9C%E7%90%83)" TargetMode="External"/><Relationship Id="rId67" Type="http://schemas.openxmlformats.org/officeDocument/2006/relationships/hyperlink" Target="https://zh.wikipedia.org/wiki/%E4%B8%AD%E8%8F%AF%E6%B0%91%E5%9C%8B%E5%9C%8B%E5%AE%B6%E5%AE%89%E5%85%A8%E6%9C%83%E8%AD%B0" TargetMode="External"/><Relationship Id="rId20" Type="http://schemas.openxmlformats.org/officeDocument/2006/relationships/hyperlink" Target="https://zh.wikipedia.org/wiki/%E5%8F%B0%E5%8D%97%E5%A5%B3%E4%B8%AD" TargetMode="External"/><Relationship Id="rId41" Type="http://schemas.openxmlformats.org/officeDocument/2006/relationships/hyperlink" Target="https://zh.wikipedia.org/wiki/%E5%AD%AB%E6%A3%AE%E7%84%B1" TargetMode="External"/><Relationship Id="rId54" Type="http://schemas.openxmlformats.org/officeDocument/2006/relationships/hyperlink" Target="https://zh.wikipedia.org/wiki/%E6%9D%8E%E5%B4%97" TargetMode="External"/><Relationship Id="rId62" Type="http://schemas.openxmlformats.org/officeDocument/2006/relationships/hyperlink" Target="https://zh.wikipedia.org/w/index.php?title=%E5%9C%8B%E7%AB%8B%E8%87%BA%E5%8D%97%E7%AC%AC%E4%BA%8C%E9%AB%98%E7%B4%9A%E4%B8%AD%E5%AD%B8&amp;action=edit&amp;section=42" TargetMode="External"/><Relationship Id="rId70" Type="http://schemas.openxmlformats.org/officeDocument/2006/relationships/hyperlink" Target="https://zh.wikipedia.org/wiki/%E6%9D%8E%E6%98%8E%E4%BA%AE" TargetMode="External"/><Relationship Id="rId75" Type="http://schemas.openxmlformats.org/officeDocument/2006/relationships/hyperlink" Target="https://zh.wikipedia.org/wiki/%E6%9D%8E%E4%BF%8A%E6%AF%85" TargetMode="External"/><Relationship Id="rId83" Type="http://schemas.openxmlformats.org/officeDocument/2006/relationships/hyperlink" Target="https://zh.wikipedia.org/wiki/%E8%A6%AA%E6%B0%91%E9%BB%A8" TargetMode="External"/><Relationship Id="rId88" Type="http://schemas.openxmlformats.org/officeDocument/2006/relationships/hyperlink" Target="https://zh.wikipedia.org/wiki/%E8%87%BA%E5%8D%97%E5%B8%82%E8%AD%B0%E5%93%A1" TargetMode="External"/><Relationship Id="rId91" Type="http://schemas.openxmlformats.org/officeDocument/2006/relationships/hyperlink" Target="https://zh.wikipedia.org/wiki/%E5%90%B3%E5%AE%97%E6%86%B2"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zh.wikipedia.org/wiki/%E8%A8%B1%E5%80%AC%E9%9B%B2" TargetMode="External"/><Relationship Id="rId15" Type="http://schemas.openxmlformats.org/officeDocument/2006/relationships/hyperlink" Target="https://zh.wikipedia.org/wiki/%E5%B7%A5%E6%A5%AD%E6%8A%80%E8%A1%93%E7%A0%94%E7%A9%B6%E9%99%A2" TargetMode="External"/><Relationship Id="rId23" Type="http://schemas.openxmlformats.org/officeDocument/2006/relationships/hyperlink" Target="https://zh.wikipedia.org/wiki/%E5%8F%B0%E7%81%A3%E8%AA%9E" TargetMode="External"/><Relationship Id="rId28" Type="http://schemas.openxmlformats.org/officeDocument/2006/relationships/hyperlink" Target="https://zh.wikipedia.org/wiki/%E5%9C%8B%E7%AB%8B%E6%AD%B7%E5%8F%B2%E5%8D%9A%E7%89%A9%E9%A4%A8" TargetMode="External"/><Relationship Id="rId36" Type="http://schemas.openxmlformats.org/officeDocument/2006/relationships/hyperlink" Target="https://zh.wikipedia.org/w/index.php?title=%E5%BE%B7%E6%8B%89%E5%A8%81%E7%88%BE%E5%A4%A7%E5%AD%B8&amp;action=edit&amp;redlink=1" TargetMode="External"/><Relationship Id="rId49" Type="http://schemas.openxmlformats.org/officeDocument/2006/relationships/hyperlink" Target="https://zh.wikipedia.org/wiki/%E9%99%B3%E5%86%A0%E5%AE%87" TargetMode="External"/><Relationship Id="rId57" Type="http://schemas.openxmlformats.org/officeDocument/2006/relationships/hyperlink" Target="https://zh.wikipedia.org/wiki/%E8%94%A1%E6%98%93%E5%B1%95" TargetMode="External"/><Relationship Id="rId10" Type="http://schemas.openxmlformats.org/officeDocument/2006/relationships/hyperlink" Target="https://zh.wikipedia.org/w/index.php?title=%E5%8C%B9%E8%8A%9D%E5%A0%A1%E5%A4%A7%E5%AD%B8&amp;action=edit&amp;redlink=1" TargetMode="External"/><Relationship Id="rId31" Type="http://schemas.openxmlformats.org/officeDocument/2006/relationships/hyperlink" Target="https://zh.wikipedia.org/wiki/%E5%9C%8B%E7%AB%8B%E8%87%BA%E5%8C%97%E6%95%99%E8%82%B2%E5%A4%A7%E5%AD%B8" TargetMode="External"/><Relationship Id="rId44" Type="http://schemas.openxmlformats.org/officeDocument/2006/relationships/hyperlink" Target="https://zh.wikipedia.org/wiki/%E9%BB%83%E6%BA%90%E7%9B%9B" TargetMode="External"/><Relationship Id="rId52" Type="http://schemas.openxmlformats.org/officeDocument/2006/relationships/hyperlink" Target="https://zh.wikipedia.org/wiki/%E9%87%91%E6%9B%B2%E7%8D%8E" TargetMode="External"/><Relationship Id="rId60" Type="http://schemas.openxmlformats.org/officeDocument/2006/relationships/hyperlink" Target="https://zh.wikipedia.org/wiki/%E6%9D%8E%E5%AE%89" TargetMode="External"/><Relationship Id="rId65" Type="http://schemas.openxmlformats.org/officeDocument/2006/relationships/hyperlink" Target="https://zh.wikipedia.org/wiki/%E4%B8%AD%E5%9C%8B%E5%9C%8B%E6%B0%91%E9%BB%A8" TargetMode="External"/><Relationship Id="rId73" Type="http://schemas.openxmlformats.org/officeDocument/2006/relationships/hyperlink" Target="https://zh.wikipedia.org/wiki/%E5%A4%A7%E9%99%B8%E5%A7%94%E5%93%A1%E6%9C%83" TargetMode="External"/><Relationship Id="rId78" Type="http://schemas.openxmlformats.org/officeDocument/2006/relationships/hyperlink" Target="https://zh.wikipedia.org/wiki/%E6%96%BD%E6%B2%BB%E6%98%8E" TargetMode="External"/><Relationship Id="rId81" Type="http://schemas.openxmlformats.org/officeDocument/2006/relationships/hyperlink" Target="https://zh.wikipedia.org/wiki/%E6%96%B0%E9%BB%A8" TargetMode="External"/><Relationship Id="rId86" Type="http://schemas.openxmlformats.org/officeDocument/2006/relationships/hyperlink" Target="https://zh.wikipedia.org/wiki/%E8%87%BA%E7%81%A3%E7%B6%A0%E9%BB%A8" TargetMode="External"/><Relationship Id="rId94" Type="http://schemas.openxmlformats.org/officeDocument/2006/relationships/hyperlink" Target="https://zh.wikipedia.org/wiki/%E5%B0%9A%E6%B0%B8%E5%BC%B7" TargetMode="External"/><Relationship Id="rId4" Type="http://schemas.openxmlformats.org/officeDocument/2006/relationships/webSettings" Target="webSettings.xml"/><Relationship Id="rId9" Type="http://schemas.openxmlformats.org/officeDocument/2006/relationships/hyperlink" Target="https://zh.wikipedia.org/wiki/%E4%B8%AD%E5%A4%AE%E7%A0%94%E7%A9%B6%E9%99%A2" TargetMode="External"/><Relationship Id="rId13" Type="http://schemas.openxmlformats.org/officeDocument/2006/relationships/hyperlink" Target="https://zh.wikipedia.org/wiki/%E5%9C%8B%E7%AB%8B%E8%87%BA%E7%81%A3%E5%A4%A7%E5%AD%B8" TargetMode="External"/><Relationship Id="rId18" Type="http://schemas.openxmlformats.org/officeDocument/2006/relationships/hyperlink" Target="https://zh.wikipedia.org/wiki/%E6%B0%91%E4%BF%97%E5%AD%B8" TargetMode="External"/><Relationship Id="rId39" Type="http://schemas.openxmlformats.org/officeDocument/2006/relationships/hyperlink" Target="https://zh.wikipedia.org/wiki/%E5%88%91%E6%B3%95%E5%AD%B8"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2095</Words>
  <Characters>11948</Characters>
  <Application>Microsoft Office Word</Application>
  <DocSecurity>0</DocSecurity>
  <Lines>99</Lines>
  <Paragraphs>28</Paragraphs>
  <ScaleCrop>false</ScaleCrop>
  <Company>ASJH</Company>
  <LinksUpToDate>false</LinksUpToDate>
  <CharactersWithSpaces>14015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5A88</cp:lastModifiedBy>
  <cp:revision>2</cp:revision>
  <dcterms:created xsi:type="dcterms:W3CDTF">2019-12-11T08:09:00Z</dcterms:created>
  <dcterms:modified xsi:type="dcterms:W3CDTF">2019-12-11T08:09:00Z</dcterms:modified>
</cp:coreProperties>
</file>