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866844">
        <w:rPr>
          <w:rFonts w:hint="eastAsia"/>
          <w:b/>
          <w:szCs w:val="24"/>
        </w:rPr>
        <w:t>6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 </w:t>
      </w:r>
      <w:r w:rsidR="00866844">
        <w:rPr>
          <w:rFonts w:hint="eastAsia"/>
          <w:b/>
          <w:szCs w:val="24"/>
        </w:rPr>
        <w:t>7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866844">
        <w:rPr>
          <w:rFonts w:hint="eastAsia"/>
          <w:b/>
          <w:szCs w:val="24"/>
        </w:rPr>
        <w:t>吳育忠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2D328D" w:rsidRPr="002D328D" w:rsidRDefault="00866844" w:rsidP="002D328D">
      <w:pPr>
        <w:ind w:left="360"/>
        <w:rPr>
          <w:b/>
        </w:rPr>
      </w:pPr>
      <w:r>
        <w:rPr>
          <w:rFonts w:hint="eastAsia"/>
          <w:b/>
          <w:szCs w:val="24"/>
        </w:rPr>
        <w:t>臺灣</w:t>
      </w:r>
      <w:r w:rsidR="002D328D" w:rsidRPr="002D328D">
        <w:rPr>
          <w:b/>
          <w:bCs/>
        </w:rPr>
        <w:t>中華民國國旗</w:t>
      </w:r>
      <w:r w:rsidR="002D328D" w:rsidRPr="002D328D">
        <w:rPr>
          <w:b/>
        </w:rPr>
        <w:t>是</w:t>
      </w:r>
      <w:hyperlink r:id="rId5" w:tooltip="中華民國" w:history="1">
        <w:r w:rsidR="002D328D" w:rsidRPr="002D328D">
          <w:rPr>
            <w:rStyle w:val="a4"/>
            <w:b/>
          </w:rPr>
          <w:t>中華民國</w:t>
        </w:r>
      </w:hyperlink>
      <w:r w:rsidR="002D328D" w:rsidRPr="002D328D">
        <w:rPr>
          <w:b/>
        </w:rPr>
        <w:t>的國家象徵之一，建國初期曾採用</w:t>
      </w:r>
      <w:hyperlink r:id="rId6" w:tooltip="五色旗" w:history="1">
        <w:r w:rsidR="002D328D" w:rsidRPr="002D328D">
          <w:rPr>
            <w:rStyle w:val="a4"/>
            <w:b/>
          </w:rPr>
          <w:t>五色旗</w:t>
        </w:r>
      </w:hyperlink>
      <w:r w:rsidR="002D328D" w:rsidRPr="002D328D">
        <w:rPr>
          <w:b/>
        </w:rPr>
        <w:t>，</w:t>
      </w:r>
      <w:hyperlink r:id="rId7" w:tooltip="國民革命軍北伐" w:history="1">
        <w:r w:rsidR="002D328D" w:rsidRPr="002D328D">
          <w:rPr>
            <w:rStyle w:val="a4"/>
            <w:b/>
          </w:rPr>
          <w:t>國民革命軍北伐</w:t>
        </w:r>
      </w:hyperlink>
      <w:r w:rsidR="002D328D" w:rsidRPr="002D328D">
        <w:rPr>
          <w:b/>
        </w:rPr>
        <w:t>勝利後被現今設計取代。其由</w:t>
      </w:r>
      <w:hyperlink r:id="rId8" w:tooltip="孫中山" w:history="1">
        <w:r w:rsidR="002D328D" w:rsidRPr="002D328D">
          <w:rPr>
            <w:rStyle w:val="a4"/>
            <w:b/>
          </w:rPr>
          <w:t>孫中山</w:t>
        </w:r>
      </w:hyperlink>
      <w:r w:rsidR="002D328D" w:rsidRPr="002D328D">
        <w:rPr>
          <w:b/>
        </w:rPr>
        <w:t>提議，將</w:t>
      </w:r>
      <w:hyperlink r:id="rId9" w:tooltip="陸皓東" w:history="1">
        <w:r w:rsidR="002D328D" w:rsidRPr="002D328D">
          <w:rPr>
            <w:rStyle w:val="a4"/>
            <w:b/>
          </w:rPr>
          <w:t>陸皓東</w:t>
        </w:r>
      </w:hyperlink>
      <w:r w:rsidR="002D328D" w:rsidRPr="002D328D">
        <w:rPr>
          <w:b/>
        </w:rPr>
        <w:t>設計之</w:t>
      </w:r>
      <w:hyperlink r:id="rId10" w:tooltip="青天白日旗" w:history="1">
        <w:r w:rsidR="002D328D" w:rsidRPr="002D328D">
          <w:rPr>
            <w:rStyle w:val="a4"/>
            <w:b/>
          </w:rPr>
          <w:t>青天白日旗</w:t>
        </w:r>
      </w:hyperlink>
      <w:r w:rsidR="002D328D" w:rsidRPr="002D328D">
        <w:rPr>
          <w:b/>
        </w:rPr>
        <w:t>置於紅旗的左上角而成，故又稱「</w:t>
      </w:r>
      <w:r w:rsidR="002D328D" w:rsidRPr="002D328D">
        <w:rPr>
          <w:b/>
          <w:bCs/>
        </w:rPr>
        <w:t>青天白日滿地紅</w:t>
      </w:r>
      <w:r w:rsidR="002D328D" w:rsidRPr="002D328D">
        <w:rPr>
          <w:b/>
        </w:rPr>
        <w:t>」；後經</w:t>
      </w:r>
      <w:hyperlink r:id="rId11" w:tooltip="國民政府" w:history="1">
        <w:r w:rsidR="002D328D" w:rsidRPr="002D328D">
          <w:rPr>
            <w:rStyle w:val="a4"/>
            <w:b/>
          </w:rPr>
          <w:t>國民政府</w:t>
        </w:r>
      </w:hyperlink>
      <w:r w:rsidR="002D328D" w:rsidRPr="002D328D">
        <w:rPr>
          <w:b/>
        </w:rPr>
        <w:t>立法定為</w:t>
      </w:r>
      <w:hyperlink r:id="rId12" w:tooltip="國旗" w:history="1">
        <w:r w:rsidR="002D328D" w:rsidRPr="002D328D">
          <w:rPr>
            <w:rStyle w:val="a4"/>
            <w:b/>
          </w:rPr>
          <w:t>國旗</w:t>
        </w:r>
      </w:hyperlink>
      <w:r w:rsidR="002D328D" w:rsidRPr="002D328D">
        <w:rPr>
          <w:b/>
        </w:rPr>
        <w:t>，並在</w:t>
      </w:r>
      <w:hyperlink r:id="rId13" w:tooltip="國民革命軍" w:history="1">
        <w:r w:rsidR="002D328D" w:rsidRPr="002D328D">
          <w:rPr>
            <w:rStyle w:val="a4"/>
            <w:b/>
          </w:rPr>
          <w:t>國民革命軍</w:t>
        </w:r>
      </w:hyperlink>
      <w:r w:rsidR="002D328D" w:rsidRPr="002D328D">
        <w:rPr>
          <w:b/>
        </w:rPr>
        <w:t>（</w:t>
      </w:r>
      <w:hyperlink r:id="rId14" w:tooltip="中華民國國軍" w:history="1">
        <w:r w:rsidR="002D328D" w:rsidRPr="002D328D">
          <w:rPr>
            <w:rStyle w:val="a4"/>
            <w:b/>
          </w:rPr>
          <w:t>中華民國國軍</w:t>
        </w:r>
      </w:hyperlink>
      <w:r w:rsidR="002D328D" w:rsidRPr="002D328D">
        <w:rPr>
          <w:b/>
        </w:rPr>
        <w:t>前身）</w:t>
      </w:r>
      <w:hyperlink r:id="rId15" w:tooltip="國民革命軍北伐" w:history="1">
        <w:r w:rsidR="002D328D" w:rsidRPr="002D328D">
          <w:rPr>
            <w:rStyle w:val="a4"/>
            <w:b/>
          </w:rPr>
          <w:t>北伐</w:t>
        </w:r>
      </w:hyperlink>
      <w:r w:rsidR="002D328D" w:rsidRPr="002D328D">
        <w:rPr>
          <w:b/>
        </w:rPr>
        <w:t>勝利後頒行全國。</w:t>
      </w:r>
    </w:p>
    <w:p w:rsidR="002D328D" w:rsidRPr="002D328D" w:rsidRDefault="002D328D" w:rsidP="002D328D">
      <w:pPr>
        <w:ind w:left="360"/>
        <w:rPr>
          <w:b/>
          <w:szCs w:val="24"/>
        </w:rPr>
      </w:pPr>
      <w:r w:rsidRPr="002D328D">
        <w:rPr>
          <w:b/>
          <w:szCs w:val="24"/>
        </w:rPr>
        <w:t>《</w:t>
      </w:r>
      <w:hyperlink r:id="rId16" w:tooltip="中華民國憲法" w:history="1">
        <w:r w:rsidRPr="002D328D">
          <w:rPr>
            <w:rStyle w:val="a4"/>
            <w:b/>
            <w:szCs w:val="24"/>
          </w:rPr>
          <w:t>中華民國憲法</w:t>
        </w:r>
      </w:hyperlink>
      <w:r w:rsidRPr="002D328D">
        <w:rPr>
          <w:b/>
          <w:szCs w:val="24"/>
        </w:rPr>
        <w:t>》第一章總綱第六條明定：「中華民國國旗定為紅地，左上角青天白日」。旗上三色分別象徵</w:t>
      </w:r>
      <w:hyperlink r:id="rId17" w:tooltip="自由、平等、博愛" w:history="1">
        <w:r w:rsidRPr="002D328D">
          <w:rPr>
            <w:rStyle w:val="a4"/>
            <w:b/>
            <w:szCs w:val="24"/>
          </w:rPr>
          <w:t>自由、平等、博愛</w:t>
        </w:r>
      </w:hyperlink>
      <w:r w:rsidRPr="002D328D">
        <w:rPr>
          <w:b/>
          <w:szCs w:val="24"/>
        </w:rPr>
        <w:t>之精神，同時亦代表中華民國以</w:t>
      </w:r>
      <w:hyperlink r:id="rId18" w:tooltip="三民主義" w:history="1">
        <w:r w:rsidRPr="002D328D">
          <w:rPr>
            <w:rStyle w:val="a4"/>
            <w:b/>
            <w:szCs w:val="24"/>
          </w:rPr>
          <w:t>三民主義</w:t>
        </w:r>
      </w:hyperlink>
      <w:r w:rsidRPr="002D328D">
        <w:rPr>
          <w:b/>
          <w:szCs w:val="24"/>
        </w:rPr>
        <w:t>肈建之初衷。除</w:t>
      </w:r>
      <w:hyperlink r:id="rId19" w:tooltip="中華民國政府" w:history="1">
        <w:r w:rsidRPr="002D328D">
          <w:rPr>
            <w:rStyle w:val="a4"/>
            <w:b/>
            <w:szCs w:val="24"/>
          </w:rPr>
          <w:t>中華民國各級政府機關</w:t>
        </w:r>
      </w:hyperlink>
      <w:r w:rsidRPr="002D328D">
        <w:rPr>
          <w:b/>
          <w:szCs w:val="24"/>
        </w:rPr>
        <w:t>必須懸掛外，亦使用於其</w:t>
      </w:r>
      <w:hyperlink r:id="rId20" w:tooltip="中華民國外交" w:history="1">
        <w:r w:rsidRPr="002D328D">
          <w:rPr>
            <w:rStyle w:val="a4"/>
            <w:b/>
            <w:szCs w:val="24"/>
          </w:rPr>
          <w:t>邦交國家</w:t>
        </w:r>
      </w:hyperlink>
      <w:r w:rsidRPr="002D328D">
        <w:rPr>
          <w:b/>
          <w:szCs w:val="24"/>
        </w:rPr>
        <w:t>及外交使節訪問、或遇特殊慶典等。</w:t>
      </w:r>
    </w:p>
    <w:p w:rsidR="00FE2358" w:rsidRPr="002D328D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  <w:bookmarkStart w:id="0" w:name="_GoBack"/>
      <w:bookmarkEnd w:id="0"/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866844" w:rsidP="00FE2358">
            <w:pPr>
              <w:rPr>
                <w:b/>
                <w:szCs w:val="24"/>
              </w:rPr>
            </w:pPr>
            <w:r w:rsidRPr="00866844">
              <w:rPr>
                <w:b/>
                <w:szCs w:val="24"/>
              </w:rPr>
              <w:drawing>
                <wp:inline distT="0" distB="0" distL="0" distR="0">
                  <wp:extent cx="5086350" cy="3390900"/>
                  <wp:effectExtent l="0" t="0" r="0" b="0"/>
                  <wp:docPr id="1" name="圖片 1" descr="ãåæ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ãåæ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1776" cy="340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5D2D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3.</w:t>
      </w:r>
      <w:r>
        <w:rPr>
          <w:rFonts w:hint="eastAsia"/>
          <w:b/>
          <w:szCs w:val="24"/>
        </w:rPr>
        <w:t>請問象徵該國的圖形或實物還有哪些</w:t>
      </w:r>
      <w:r w:rsidR="007E2298">
        <w:rPr>
          <w:rFonts w:hint="eastAsia"/>
          <w:b/>
          <w:szCs w:val="24"/>
        </w:rPr>
        <w:t>？請列舉並寫出其象徵意義。</w:t>
      </w:r>
    </w:p>
    <w:p w:rsidR="00425D2D" w:rsidRDefault="00425D2D" w:rsidP="00425D2D">
      <w:pPr>
        <w:rPr>
          <w:szCs w:val="24"/>
        </w:rPr>
      </w:pPr>
      <w:r w:rsidRPr="00425D2D">
        <w:rPr>
          <w:szCs w:val="24"/>
        </w:rPr>
        <w:lastRenderedPageBreak/>
        <w:drawing>
          <wp:inline distT="0" distB="0" distL="0" distR="0">
            <wp:extent cx="3171825" cy="2378869"/>
            <wp:effectExtent l="0" t="0" r="0" b="2540"/>
            <wp:docPr id="2" name="圖片 2" descr="ãå°ç£åè±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ãå°ç£åè±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923" cy="239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358" w:rsidRPr="00425D2D" w:rsidRDefault="00FE2358" w:rsidP="00425D2D">
      <w:pPr>
        <w:rPr>
          <w:szCs w:val="24"/>
        </w:rPr>
      </w:pPr>
    </w:p>
    <w:sectPr w:rsidR="00FE2358" w:rsidRPr="00425D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2D328D"/>
    <w:rsid w:val="00347B85"/>
    <w:rsid w:val="00425D2D"/>
    <w:rsid w:val="007E2298"/>
    <w:rsid w:val="0080534B"/>
    <w:rsid w:val="00866844"/>
    <w:rsid w:val="00914F3F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6D8AB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D328D"/>
    <w:rPr>
      <w:rFonts w:ascii="Times New Roman" w:hAnsi="Times New Roman"/>
      <w:szCs w:val="24"/>
    </w:rPr>
  </w:style>
  <w:style w:type="character" w:styleId="a4">
    <w:name w:val="Hyperlink"/>
    <w:basedOn w:val="a0"/>
    <w:uiPriority w:val="99"/>
    <w:unhideWhenUsed/>
    <w:rsid w:val="002D32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5%AD%AB%E4%B8%AD%E5%B1%B1" TargetMode="External"/><Relationship Id="rId13" Type="http://schemas.openxmlformats.org/officeDocument/2006/relationships/hyperlink" Target="https://zh.wikipedia.org/wiki/%E5%9C%8B%E6%B0%91%E9%9D%A9%E5%91%BD%E8%BB%8D" TargetMode="External"/><Relationship Id="rId18" Type="http://schemas.openxmlformats.org/officeDocument/2006/relationships/hyperlink" Target="https://zh.wikipedia.org/wiki/%E4%B8%89%E6%B0%91%E4%B8%BB%E7%BE%A9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https://zh.wikipedia.org/wiki/%E5%9C%8B%E6%B0%91%E9%9D%A9%E5%91%BD%E8%BB%8D%E5%8C%97%E4%BC%90" TargetMode="External"/><Relationship Id="rId12" Type="http://schemas.openxmlformats.org/officeDocument/2006/relationships/hyperlink" Target="https://zh.wikipedia.org/wiki/%E5%9C%8B%E6%97%97" TargetMode="External"/><Relationship Id="rId17" Type="http://schemas.openxmlformats.org/officeDocument/2006/relationships/hyperlink" Target="https://zh.wikipedia.org/wiki/%E8%87%AA%E7%94%B1%E3%80%81%E5%B9%B3%E7%AD%89%E3%80%81%E5%8D%9A%E6%84%9B" TargetMode="External"/><Relationship Id="rId2" Type="http://schemas.openxmlformats.org/officeDocument/2006/relationships/styles" Target="styles.xml"/><Relationship Id="rId16" Type="http://schemas.openxmlformats.org/officeDocument/2006/relationships/hyperlink" Target="https://zh.wikipedia.org/wiki/%E4%B8%AD%E8%8F%AF%E6%B0%91%E5%9C%8B%E6%86%B2%E6%B3%95" TargetMode="External"/><Relationship Id="rId20" Type="http://schemas.openxmlformats.org/officeDocument/2006/relationships/hyperlink" Target="https://zh.wikipedia.org/wiki/%E4%B8%AD%E5%8D%8E%E6%B0%91%E5%9B%BD%E5%A4%96%E4%BA%A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h.wikipedia.org/wiki/%E4%BA%94%E8%89%B2%E6%97%97" TargetMode="External"/><Relationship Id="rId11" Type="http://schemas.openxmlformats.org/officeDocument/2006/relationships/hyperlink" Target="https://zh.wikipedia.org/wiki/%E5%9C%8B%E6%B0%91%E6%94%BF%E5%BA%9C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zh.wikipedia.org/wiki/%E4%B8%AD%E8%8F%AF%E6%B0%91%E5%9C%8B" TargetMode="External"/><Relationship Id="rId15" Type="http://schemas.openxmlformats.org/officeDocument/2006/relationships/hyperlink" Target="https://zh.wikipedia.org/wiki/%E5%9C%8B%E6%B0%91%E9%9D%A9%E5%91%BD%E8%BB%8D%E5%8C%97%E4%BC%9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zh.wikipedia.org/wiki/%E9%9D%92%E5%A4%A9%E7%99%BD%E6%97%A5%E6%97%97" TargetMode="External"/><Relationship Id="rId19" Type="http://schemas.openxmlformats.org/officeDocument/2006/relationships/hyperlink" Target="https://zh.wikipedia.org/wiki/%E4%B8%AD%E8%8F%AF%E6%B0%91%E5%9C%8B%E6%94%BF%E5%BA%9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9%99%B8%E7%9A%93%E6%9D%B1" TargetMode="External"/><Relationship Id="rId14" Type="http://schemas.openxmlformats.org/officeDocument/2006/relationships/hyperlink" Target="https://zh.wikipedia.org/wiki/%E4%B8%AD%E8%8F%AF%E6%B0%91%E5%9C%8B%E5%9C%8B%E8%BB%8D" TargetMode="External"/><Relationship Id="rId2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5A88</cp:lastModifiedBy>
  <cp:revision>7</cp:revision>
  <dcterms:created xsi:type="dcterms:W3CDTF">2019-02-18T06:08:00Z</dcterms:created>
  <dcterms:modified xsi:type="dcterms:W3CDTF">2019-10-01T02:57:00Z</dcterms:modified>
</cp:coreProperties>
</file>