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F809F5" w:rsidP="004621CE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4621CE" w:rsidRPr="004621CE">
        <w:rPr>
          <w:rFonts w:ascii="王漢宗中隸書繁" w:eastAsia="王漢宗中隸書繁" w:hint="eastAsia"/>
          <w:sz w:val="40"/>
          <w:szCs w:val="40"/>
        </w:rPr>
        <w:t>台</w:t>
      </w: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4621CE" w:rsidRPr="004621CE">
        <w:rPr>
          <w:rFonts w:ascii="王漢宗中隸書繁" w:eastAsia="王漢宗中隸書繁" w:hint="eastAsia"/>
          <w:sz w:val="40"/>
          <w:szCs w:val="40"/>
        </w:rPr>
        <w:t>江</w:t>
      </w: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 w:rsidR="004621CE">
        <w:rPr>
          <w:rFonts w:ascii="王漢宗中隸書繁" w:eastAsia="王漢宗中隸書繁" w:hint="eastAsia"/>
          <w:sz w:val="40"/>
          <w:szCs w:val="40"/>
        </w:rPr>
        <w:t xml:space="preserve">    </w:t>
      </w:r>
      <w:r>
        <w:rPr>
          <w:rFonts w:asciiTheme="majorEastAsia" w:eastAsiaTheme="majorEastAsia" w:hAnsiTheme="majorEastAsia" w:hint="eastAsia"/>
          <w:szCs w:val="24"/>
        </w:rPr>
        <w:t>2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>
        <w:rPr>
          <w:rFonts w:asciiTheme="majorEastAsia" w:eastAsiaTheme="majorEastAsia" w:hAnsiTheme="majorEastAsia"/>
          <w:szCs w:val="24"/>
        </w:rPr>
        <w:t>6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>
        <w:rPr>
          <w:rFonts w:asciiTheme="majorEastAsia" w:eastAsiaTheme="majorEastAsia" w:hAnsiTheme="majorEastAsia"/>
          <w:szCs w:val="24"/>
        </w:rPr>
        <w:t>18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>
        <w:rPr>
          <w:rFonts w:asciiTheme="majorEastAsia" w:eastAsiaTheme="majorEastAsia" w:hAnsiTheme="majorEastAsia" w:hint="eastAsia"/>
          <w:szCs w:val="24"/>
        </w:rPr>
        <w:t>林潔靜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F809F5" w:rsidRPr="00F809F5" w:rsidRDefault="004621CE" w:rsidP="00F809F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F809F5" w:rsidRPr="00F809F5">
        <w:rPr>
          <w:rFonts w:asciiTheme="majorEastAsia" w:eastAsiaTheme="majorEastAsia" w:hAnsiTheme="majorEastAsia"/>
          <w:b/>
          <w:bCs/>
          <w:u w:val="single"/>
        </w:rPr>
        <w:t>台江國家公園</w:t>
      </w:r>
      <w:r w:rsidR="00F809F5" w:rsidRPr="00F809F5">
        <w:rPr>
          <w:rFonts w:asciiTheme="majorEastAsia" w:eastAsiaTheme="majorEastAsia" w:hAnsiTheme="majorEastAsia"/>
          <w:u w:val="single"/>
        </w:rPr>
        <w:t>，為</w:t>
      </w:r>
      <w:hyperlink r:id="rId8" w:tooltip="中華民國" w:history="1">
        <w:r w:rsidR="00F809F5" w:rsidRPr="00F809F5">
          <w:rPr>
            <w:rStyle w:val="af"/>
            <w:rFonts w:asciiTheme="majorEastAsia" w:eastAsiaTheme="majorEastAsia" w:hAnsiTheme="majorEastAsia"/>
          </w:rPr>
          <w:t>中華民國</w:t>
        </w:r>
      </w:hyperlink>
      <w:r w:rsidR="00F809F5" w:rsidRPr="00F809F5">
        <w:rPr>
          <w:rFonts w:asciiTheme="majorEastAsia" w:eastAsiaTheme="majorEastAsia" w:hAnsiTheme="majorEastAsia"/>
          <w:u w:val="single"/>
        </w:rPr>
        <w:t>第八座</w:t>
      </w:r>
      <w:hyperlink r:id="rId9" w:tooltip="國家公園" w:history="1">
        <w:r w:rsidR="00F809F5" w:rsidRPr="00F809F5">
          <w:rPr>
            <w:rStyle w:val="af"/>
            <w:rFonts w:asciiTheme="majorEastAsia" w:eastAsiaTheme="majorEastAsia" w:hAnsiTheme="majorEastAsia"/>
          </w:rPr>
          <w:t>國家公園</w:t>
        </w:r>
      </w:hyperlink>
      <w:r w:rsidR="00F809F5" w:rsidRPr="00F809F5">
        <w:rPr>
          <w:rFonts w:asciiTheme="majorEastAsia" w:eastAsiaTheme="majorEastAsia" w:hAnsiTheme="majorEastAsia"/>
          <w:u w:val="single"/>
        </w:rPr>
        <w:t>，也是首座都市型國家公園，</w:t>
      </w:r>
      <w:hyperlink r:id="rId10" w:tooltip="2009年" w:history="1">
        <w:r w:rsidR="00F809F5" w:rsidRPr="00F809F5">
          <w:rPr>
            <w:rStyle w:val="af"/>
            <w:rFonts w:asciiTheme="majorEastAsia" w:eastAsiaTheme="majorEastAsia" w:hAnsiTheme="majorEastAsia"/>
          </w:rPr>
          <w:t>2009年</w:t>
        </w:r>
      </w:hyperlink>
      <w:hyperlink r:id="rId11" w:tooltip="12月28日" w:history="1">
        <w:r w:rsidR="00F809F5" w:rsidRPr="00F809F5">
          <w:rPr>
            <w:rStyle w:val="af"/>
            <w:rFonts w:asciiTheme="majorEastAsia" w:eastAsiaTheme="majorEastAsia" w:hAnsiTheme="majorEastAsia"/>
          </w:rPr>
          <w:t>12月28日</w:t>
        </w:r>
      </w:hyperlink>
      <w:r w:rsidR="00F809F5" w:rsidRPr="00F809F5">
        <w:rPr>
          <w:rFonts w:asciiTheme="majorEastAsia" w:eastAsiaTheme="majorEastAsia" w:hAnsiTheme="majorEastAsia"/>
          <w:u w:val="single"/>
        </w:rPr>
        <w:t>正式掛牌成立。</w:t>
      </w:r>
    </w:p>
    <w:p w:rsidR="00F809F5" w:rsidRPr="00F809F5" w:rsidRDefault="00F809F5" w:rsidP="00F809F5">
      <w:pPr>
        <w:rPr>
          <w:rFonts w:asciiTheme="majorEastAsia" w:eastAsiaTheme="majorEastAsia" w:hAnsiTheme="majorEastAsia"/>
          <w:szCs w:val="24"/>
          <w:u w:val="single"/>
        </w:rPr>
      </w:pPr>
      <w:r w:rsidRPr="00F809F5">
        <w:rPr>
          <w:rFonts w:asciiTheme="majorEastAsia" w:eastAsiaTheme="majorEastAsia" w:hAnsiTheme="majorEastAsia"/>
          <w:szCs w:val="24"/>
          <w:u w:val="single"/>
        </w:rPr>
        <w:t>台江一名，源自歷史上的</w:t>
      </w:r>
      <w:hyperlink r:id="rId12" w:tooltip="台江內海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台江內海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，多已陸化為濕地或</w:t>
      </w:r>
      <w:hyperlink r:id="rId13" w:tooltip="魚塭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魚塭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。範圍包括</w:t>
      </w:r>
      <w:hyperlink r:id="rId14" w:tooltip="臺南市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臺南市</w:t>
        </w:r>
      </w:hyperlink>
      <w:hyperlink r:id="rId15" w:tooltip="安南區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安南區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與</w:t>
      </w:r>
      <w:hyperlink r:id="rId16" w:tooltip="七股區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七股區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濱海陸域，包含</w:t>
      </w:r>
      <w:hyperlink r:id="rId17" w:tooltip="四草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四草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、</w:t>
      </w:r>
      <w:hyperlink r:id="rId18" w:tooltip="鹿耳門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鹿耳門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、原</w:t>
      </w:r>
      <w:hyperlink r:id="rId19" w:tooltip="臺南鹽場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安順鹽田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周遭、</w:t>
      </w:r>
      <w:hyperlink r:id="rId20" w:tooltip="七股潟湖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七股潟湖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以及海域至</w:t>
      </w:r>
      <w:hyperlink r:id="rId21" w:tooltip="澎湖縣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澎湖縣</w:t>
        </w:r>
      </w:hyperlink>
      <w:hyperlink r:id="rId22" w:tooltip="東吉嶼" w:history="1">
        <w:r w:rsidRPr="00F809F5">
          <w:rPr>
            <w:rStyle w:val="af"/>
            <w:rFonts w:asciiTheme="majorEastAsia" w:eastAsiaTheme="majorEastAsia" w:hAnsiTheme="majorEastAsia"/>
            <w:szCs w:val="24"/>
          </w:rPr>
          <w:t>東吉嶼</w:t>
        </w:r>
      </w:hyperlink>
      <w:r w:rsidRPr="00F809F5">
        <w:rPr>
          <w:rFonts w:asciiTheme="majorEastAsia" w:eastAsiaTheme="majorEastAsia" w:hAnsiTheme="majorEastAsia"/>
          <w:szCs w:val="24"/>
          <w:u w:val="single"/>
        </w:rPr>
        <w:t>。</w:t>
      </w:r>
    </w:p>
    <w:p w:rsidR="004621CE" w:rsidRDefault="004621CE" w:rsidP="00F809F5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765A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四草野生動物保護區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、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四草砲臺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、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七股潟湖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、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黑面琵鷺生態保護區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，還有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鹽水溪口濕地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。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765A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四草野生動物保護區</w:t>
      </w:r>
      <w:r w:rsidR="00765A21">
        <w:rPr>
          <w:rFonts w:ascii="標楷體" w:eastAsia="標楷體" w:hAnsi="標楷體" w:hint="eastAsia"/>
          <w:b/>
          <w:szCs w:val="24"/>
          <w:u w:val="single"/>
        </w:rPr>
        <w:t>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765A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765A21" w:rsidRPr="00765A21">
        <w:rPr>
          <w:rFonts w:ascii="標楷體" w:eastAsia="標楷體" w:hAnsi="標楷體" w:hint="eastAsia"/>
          <w:b/>
          <w:szCs w:val="24"/>
          <w:u w:val="single"/>
        </w:rPr>
        <w:t>四草野生動物保護區為臺灣依據《野生動物保育法》公告之野生動物保護區，位於臺南市安南區四草濕地。該保護區為候鳥遷徙的重要棲地，為高蹺鴴在臺灣的最大繁殖地點。該保護區在台江國家公園成立後，也被劃入國家公園的範圍之內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765A21" w:rsidRDefault="00E2466B" w:rsidP="00765A21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  <w:r w:rsidR="00765A21">
        <w:rPr>
          <w:rFonts w:ascii="標楷體" w:eastAsia="標楷體" w:hAnsi="標楷體" w:hint="eastAsia"/>
          <w:b/>
          <w:szCs w:val="24"/>
          <w:u w:val="single"/>
        </w:rPr>
        <w:t xml:space="preserve">               </w:t>
      </w:r>
      <w:r w:rsidRPr="00765A21">
        <w:rPr>
          <w:rFonts w:ascii="標楷體" w:eastAsia="標楷體" w:hAnsi="標楷體" w:hint="eastAsia"/>
          <w:b/>
          <w:szCs w:val="24"/>
          <w:u w:val="single"/>
        </w:rPr>
        <w:t xml:space="preserve">              </w:t>
      </w:r>
      <w:r w:rsidR="00765A21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</w:t>
      </w:r>
    </w:p>
    <w:p w:rsidR="004621CE" w:rsidRPr="00F4678F" w:rsidRDefault="00F4678F" w:rsidP="00765A2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765A21">
        <w:rPr>
          <w:rFonts w:ascii="標楷體" w:eastAsia="標楷體" w:hAnsi="標楷體" w:hint="eastAsia"/>
          <w:b/>
          <w:szCs w:val="24"/>
          <w:highlight w:val="magenta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765A21" w:rsidRPr="00765A21">
        <w:rPr>
          <w:rFonts w:asciiTheme="majorEastAsia" w:eastAsiaTheme="majorEastAsia" w:hAnsiTheme="majorEastAsia"/>
          <w:szCs w:val="24"/>
          <w:u w:val="single"/>
        </w:rPr>
        <w:t>https://upload.wikimedia.org/wikipedia/commons/4/49/Sihcao_Green_Tunnel_high_definition.jpg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r w:rsidR="00765A21"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765A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94760" cy="2529840"/>
                                  <wp:effectExtent l="0" t="0" r="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hcao_Green_Tunnel_high_definition.jpg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476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765A2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94760" cy="2529840"/>
                            <wp:effectExtent l="0" t="0" r="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hcao_Green_Tunnel_high_definition.jpg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4760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77145A" w:rsidRDefault="0077145A" w:rsidP="00C26AE4">
      <w:pPr>
        <w:pStyle w:val="a3"/>
        <w:ind w:leftChars="550" w:left="1320"/>
        <w:rPr>
          <w:rFonts w:ascii="標楷體" w:eastAsia="標楷體" w:hAnsi="標楷體"/>
          <w:b/>
          <w:szCs w:val="24"/>
        </w:rPr>
      </w:pPr>
    </w:p>
    <w:p w:rsidR="0077145A" w:rsidRDefault="009D5E17" w:rsidP="0077145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行程安排：</w:t>
      </w:r>
      <w:r w:rsidR="0077145A">
        <w:rPr>
          <w:rFonts w:ascii="標楷體" w:eastAsia="標楷體" w:hAnsi="標楷體" w:hint="eastAsia"/>
          <w:b/>
          <w:szCs w:val="24"/>
          <w:u w:val="single"/>
        </w:rPr>
        <w:t xml:space="preserve">上午8點 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t>鹽水溪口濕地 709台南市安南區府安路七段</w:t>
      </w:r>
      <w:r w:rsidR="00DC302A" w:rsidRPr="00DC302A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77145A">
        <w:rPr>
          <w:rFonts w:ascii="標楷體" w:eastAsia="標楷體" w:hAnsi="標楷體" w:hint="eastAsia"/>
          <w:b/>
          <w:szCs w:val="24"/>
          <w:u w:val="single"/>
        </w:rPr>
        <w:t xml:space="preserve">上午10點 </w:t>
      </w:r>
    </w:p>
    <w:p w:rsidR="007C492F" w:rsidRDefault="0077145A" w:rsidP="0077145A">
      <w:pPr>
        <w:pStyle w:val="a3"/>
        <w:ind w:leftChars="0" w:left="2040"/>
        <w:rPr>
          <w:rFonts w:ascii="標楷體" w:eastAsia="標楷體" w:hAnsi="標楷體"/>
          <w:b/>
          <w:szCs w:val="24"/>
          <w:u w:val="single"/>
        </w:rPr>
      </w:pPr>
      <w:r w:rsidRPr="0077145A">
        <w:rPr>
          <w:rFonts w:ascii="標楷體" w:eastAsia="標楷體" w:hAnsi="標楷體" w:hint="eastAsia"/>
          <w:b/>
          <w:szCs w:val="24"/>
          <w:u w:val="single"/>
        </w:rPr>
        <w:t>四草野生動物保護區 709台南市安南區</w:t>
      </w:r>
      <w:r w:rsidRPr="0077145A">
        <w:rPr>
          <w:rFonts w:ascii="標楷體" w:eastAsia="標楷體" w:hAnsi="標楷體"/>
          <w:b/>
          <w:szCs w:val="24"/>
          <w:u w:val="single"/>
        </w:rPr>
        <w:softHyphen/>
      </w:r>
      <w:r w:rsidRPr="0077145A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下午1點 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t>七股潟湖</w:t>
      </w:r>
      <w:r w:rsidR="00DC302A" w:rsidRPr="00DC302A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下午3點  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t>黑面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lastRenderedPageBreak/>
        <w:t>琵鷺野生動物保護區 724</w:t>
      </w:r>
      <w:r>
        <w:rPr>
          <w:rFonts w:ascii="標楷體" w:eastAsia="標楷體" w:hAnsi="標楷體" w:hint="eastAsia"/>
          <w:b/>
          <w:szCs w:val="24"/>
          <w:u w:val="single"/>
        </w:rPr>
        <w:t>台南市七股</w:t>
      </w:r>
      <w:r w:rsidR="00DC302A" w:rsidRPr="00DC302A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下午5點 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t>四草砲臺 709台南市安南區顯草街一段381號</w:t>
      </w:r>
      <w:r w:rsidR="00DC302A" w:rsidRPr="00DC302A">
        <w:rPr>
          <w:rFonts w:ascii="MS Gothic" w:eastAsia="MS Gothic" w:hAnsi="MS Gothic" w:cs="MS Gothic" w:hint="eastAsia"/>
          <w:b/>
          <w:szCs w:val="24"/>
          <w:u w:val="single"/>
        </w:rPr>
        <w:t>➜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26AE4" w:rsidRPr="00C26AE4">
        <w:rPr>
          <w:rFonts w:ascii="標楷體" w:eastAsia="標楷體" w:hAnsi="標楷體" w:hint="eastAsia"/>
          <w:b/>
          <w:szCs w:val="24"/>
          <w:u w:val="single"/>
        </w:rPr>
        <w:t>賦歸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</w:t>
      </w:r>
      <w:r w:rsidR="007C492F"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                            </w:t>
      </w:r>
    </w:p>
    <w:p w:rsidR="007C492F" w:rsidRDefault="007C492F" w:rsidP="007C492F">
      <w:pPr>
        <w:pStyle w:val="a3"/>
        <w:ind w:leftChars="550" w:left="1320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7C492F" w:rsidRPr="007C492F" w:rsidRDefault="007C492F" w:rsidP="007C492F">
      <w:pPr>
        <w:pStyle w:val="a3"/>
        <w:ind w:leftChars="550" w:left="1320"/>
        <w:rPr>
          <w:rFonts w:ascii="標楷體" w:eastAsia="標楷體" w:hAnsi="標楷體" w:hint="eastAsia"/>
          <w:b/>
          <w:szCs w:val="24"/>
          <w:u w:val="single"/>
        </w:rPr>
      </w:pP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26AE4">
        <w:rPr>
          <w:rFonts w:ascii="標楷體" w:eastAsia="標楷體" w:hAnsi="標楷體" w:hint="eastAsia"/>
          <w:b/>
          <w:szCs w:val="24"/>
          <w:u w:val="single"/>
        </w:rPr>
        <w:t>可以在認識台江中又不失樂趣。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DC302A" w:rsidRPr="00DC302A">
        <w:rPr>
          <w:rFonts w:ascii="標楷體" w:eastAsia="標楷體" w:hAnsi="標楷體" w:hint="eastAsia"/>
          <w:b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</w:t>
      </w:r>
      <w:r w:rsidR="00FB7775" w:rsidRPr="00DC302A">
        <w:rPr>
          <w:rFonts w:ascii="標楷體" w:eastAsia="標楷體" w:hAnsi="標楷體" w:hint="eastAsia"/>
          <w:b/>
          <w:szCs w:val="24"/>
          <w:highlight w:val="magenta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</w:t>
      </w:r>
      <w:r w:rsidR="00FB7775" w:rsidRPr="00DC302A">
        <w:rPr>
          <w:rFonts w:ascii="標楷體" w:eastAsia="標楷體" w:hAnsi="標楷體" w:hint="eastAsia"/>
          <w:b/>
          <w:szCs w:val="24"/>
          <w:highlight w:val="magenta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步行；</w:t>
      </w:r>
      <w:r w:rsidR="00FB7775" w:rsidRPr="00DC302A">
        <w:rPr>
          <w:rFonts w:ascii="標楷體" w:eastAsia="標楷體" w:hAnsi="標楷體" w:hint="eastAsia"/>
          <w:b/>
          <w:szCs w:val="24"/>
          <w:highlight w:val="magenta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7C492F" w:rsidRDefault="007C492F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</w:p>
    <w:p w:rsidR="00C26AE4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C26AE4" w:rsidRPr="00C26AE4">
        <w:rPr>
          <w:rFonts w:ascii="標楷體" w:eastAsia="標楷體" w:hAnsi="標楷體" w:hint="eastAsia"/>
          <w:szCs w:val="24"/>
          <w:u w:val="single"/>
        </w:rPr>
        <w:t>娥媽媽古早味蛋餅蘿蔔糕</w:t>
      </w:r>
      <w:r w:rsidR="00C26AE4">
        <w:rPr>
          <w:rFonts w:ascii="標楷體" w:eastAsia="標楷體" w:hAnsi="標楷體" w:hint="eastAsia"/>
          <w:szCs w:val="24"/>
          <w:u w:val="single"/>
        </w:rPr>
        <w:t>、</w:t>
      </w:r>
      <w:r w:rsidR="00C26AE4" w:rsidRPr="00C26AE4">
        <w:rPr>
          <w:rFonts w:ascii="標楷體" w:eastAsia="標楷體" w:hAnsi="標楷體" w:hint="eastAsia"/>
          <w:szCs w:val="24"/>
          <w:u w:val="single"/>
        </w:rPr>
        <w:t>米約廚房 Mi Yueh Kitchen</w:t>
      </w:r>
    </w:p>
    <w:p w:rsidR="007C492F" w:rsidRDefault="00C26AE4" w:rsidP="00C26AE4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>、</w:t>
      </w:r>
      <w:r w:rsidRPr="00C26AE4">
        <w:rPr>
          <w:rFonts w:ascii="標楷體" w:eastAsia="標楷體" w:hAnsi="標楷體" w:hint="eastAsia"/>
          <w:szCs w:val="24"/>
          <w:u w:val="single"/>
        </w:rPr>
        <w:t>龍門客棧休閒海鮮餐廳</w:t>
      </w:r>
      <w:r>
        <w:rPr>
          <w:rFonts w:ascii="標楷體" w:eastAsia="標楷體" w:hAnsi="標楷體" w:hint="eastAsia"/>
          <w:szCs w:val="24"/>
          <w:u w:val="single"/>
        </w:rPr>
        <w:t>等等。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</w:t>
      </w:r>
    </w:p>
    <w:p w:rsidR="009D5E17" w:rsidRPr="00C26AE4" w:rsidRDefault="009D5E17" w:rsidP="00C26AE4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</w:p>
    <w:p w:rsidR="005B46A3" w:rsidRDefault="00FB7775" w:rsidP="005B46A3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26AE4">
        <w:rPr>
          <w:rFonts w:ascii="標楷體" w:eastAsia="標楷體" w:hAnsi="標楷體" w:hint="eastAsia"/>
          <w:b/>
          <w:szCs w:val="24"/>
          <w:u w:val="single"/>
        </w:rPr>
        <w:t>伙食費估700，油費150</w:t>
      </w:r>
      <w:r w:rsidR="007C492F">
        <w:rPr>
          <w:rFonts w:ascii="標楷體" w:eastAsia="標楷體" w:hAnsi="標楷體" w:hint="eastAsia"/>
          <w:b/>
          <w:szCs w:val="24"/>
          <w:u w:val="single"/>
        </w:rPr>
        <w:t xml:space="preserve">， </w:t>
      </w:r>
      <w:r w:rsidR="007C492F" w:rsidRPr="007C492F">
        <w:rPr>
          <w:rFonts w:ascii="標楷體" w:eastAsia="標楷體" w:hAnsi="標楷體" w:hint="eastAsia"/>
          <w:b/>
          <w:szCs w:val="24"/>
          <w:u w:val="single"/>
        </w:rPr>
        <w:t>四草野生動物保護區</w:t>
      </w:r>
      <w:r w:rsidR="007C492F">
        <w:rPr>
          <w:rFonts w:ascii="標楷體" w:eastAsia="標楷體" w:hAnsi="標楷體" w:hint="eastAsia"/>
          <w:b/>
          <w:szCs w:val="24"/>
          <w:u w:val="single"/>
        </w:rPr>
        <w:t>船費全票2</w:t>
      </w:r>
      <w:r w:rsidR="005B46A3">
        <w:rPr>
          <w:rFonts w:ascii="標楷體" w:eastAsia="標楷體" w:hAnsi="標楷體" w:hint="eastAsia"/>
          <w:b/>
          <w:szCs w:val="24"/>
          <w:u w:val="single"/>
        </w:rPr>
        <w:t>00元，5</w:t>
      </w:r>
    </w:p>
    <w:p w:rsidR="00FB7775" w:rsidRDefault="005B46A3" w:rsidP="005B46A3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人約1000元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>。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7C492F" w:rsidRDefault="007C492F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7C492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這個活動我學到了製作行程的難度，也知道了台江好玩的地方</w:t>
      </w:r>
      <w:r w:rsidR="005B46A3">
        <w:rPr>
          <w:rFonts w:asciiTheme="majorEastAsia" w:eastAsiaTheme="majorEastAsia" w:hAnsiTheme="majorEastAsia" w:hint="eastAsia"/>
          <w:szCs w:val="24"/>
          <w:u w:val="single"/>
        </w:rPr>
        <w:t>，有機會一定要去玩玩看，順便認識台江的文化。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8737F4" w:rsidRDefault="00F4678F" w:rsidP="008737F4">
      <w:pPr>
        <w:pStyle w:val="a3"/>
        <w:ind w:leftChars="0" w:left="1320"/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</w:t>
      </w:r>
      <w:r w:rsidR="008737F4">
        <w:rPr>
          <w:rFonts w:asciiTheme="majorEastAsia" w:eastAsiaTheme="majorEastAsia" w:hAnsiTheme="majorEastAsia" w:hint="eastAsia"/>
          <w:szCs w:val="24"/>
          <w:u w:val="single"/>
        </w:rPr>
        <w:t xml:space="preserve">               </w:t>
      </w:r>
      <w:bookmarkStart w:id="0" w:name="_GoBack"/>
      <w:bookmarkEnd w:id="0"/>
    </w:p>
    <w:p w:rsidR="00F4678F" w:rsidRPr="004621CE" w:rsidRDefault="008737F4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5055235" cy="5175506"/>
            <wp:effectExtent l="0" t="0" r="0" b="635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擷取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158" cy="518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41" w:rsidRDefault="005D7E41" w:rsidP="00FB7775">
      <w:r>
        <w:separator/>
      </w:r>
    </w:p>
  </w:endnote>
  <w:endnote w:type="continuationSeparator" w:id="0">
    <w:p w:rsidR="005D7E41" w:rsidRDefault="005D7E4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41" w:rsidRDefault="005D7E41" w:rsidP="00FB7775">
      <w:r>
        <w:separator/>
      </w:r>
    </w:p>
  </w:footnote>
  <w:footnote w:type="continuationSeparator" w:id="0">
    <w:p w:rsidR="005D7E41" w:rsidRDefault="005D7E4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CCA0D13"/>
    <w:multiLevelType w:val="hybridMultilevel"/>
    <w:tmpl w:val="40C8A800"/>
    <w:lvl w:ilvl="0" w:tplc="64AA3596">
      <w:start w:val="1"/>
      <w:numFmt w:val="decimal"/>
      <w:lvlText w:val="（%1）"/>
      <w:lvlJc w:val="left"/>
      <w:pPr>
        <w:ind w:left="20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5B46A3"/>
    <w:rsid w:val="005D7E41"/>
    <w:rsid w:val="00604C3E"/>
    <w:rsid w:val="00765A21"/>
    <w:rsid w:val="0077145A"/>
    <w:rsid w:val="007A2670"/>
    <w:rsid w:val="007C492F"/>
    <w:rsid w:val="008737F4"/>
    <w:rsid w:val="008E0A21"/>
    <w:rsid w:val="009D5E17"/>
    <w:rsid w:val="00C26AE4"/>
    <w:rsid w:val="00C97312"/>
    <w:rsid w:val="00DC302A"/>
    <w:rsid w:val="00E2466B"/>
    <w:rsid w:val="00F4678F"/>
    <w:rsid w:val="00F809F5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1B6AA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809F5"/>
    <w:rPr>
      <w:rFonts w:ascii="Times New Roman" w:hAnsi="Times New Roman" w:cs="Times New Roman"/>
      <w:szCs w:val="24"/>
    </w:rPr>
  </w:style>
  <w:style w:type="character" w:styleId="af">
    <w:name w:val="Hyperlink"/>
    <w:basedOn w:val="a0"/>
    <w:uiPriority w:val="99"/>
    <w:unhideWhenUsed/>
    <w:rsid w:val="00F80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hyperlink" Target="https://zh.wikipedia.org/wiki/%E9%B1%BC%E5%A1%AD" TargetMode="External"/><Relationship Id="rId18" Type="http://schemas.openxmlformats.org/officeDocument/2006/relationships/hyperlink" Target="https://zh.wikipedia.org/wiki/%E9%B9%BF%E8%80%B3%E9%96%8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BE%8E%E6%B9%96%E7%B8%A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8F%B0%E6%B1%9F%E5%85%A7%E6%B5%B7" TargetMode="External"/><Relationship Id="rId17" Type="http://schemas.openxmlformats.org/officeDocument/2006/relationships/hyperlink" Target="https://zh.wikipedia.org/wiki/%E5%9B%9B%E8%8D%89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4%B8%83%E8%82%A1%E5%8D%80" TargetMode="External"/><Relationship Id="rId20" Type="http://schemas.openxmlformats.org/officeDocument/2006/relationships/hyperlink" Target="https://zh.wikipedia.org/wiki/%E4%B8%83%E8%82%A1%E6%BD%9F%E6%B9%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12%E6%9C%8828%E6%97%A5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AE%89%E5%8D%97%E5%8D%80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zh.wikipedia.org/wiki/2009%E5%B9%B4" TargetMode="External"/><Relationship Id="rId19" Type="http://schemas.openxmlformats.org/officeDocument/2006/relationships/hyperlink" Target="https://zh.wikipedia.org/wiki/%E8%87%BA%E5%8D%97%E9%B9%BD%E5%A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9C%8B%E5%AE%B6%E5%85%AC%E5%9C%92" TargetMode="External"/><Relationship Id="rId14" Type="http://schemas.openxmlformats.org/officeDocument/2006/relationships/hyperlink" Target="https://zh.wikipedia.org/wiki/%E8%87%BA%E5%8D%97%E5%B8%82" TargetMode="External"/><Relationship Id="rId22" Type="http://schemas.openxmlformats.org/officeDocument/2006/relationships/hyperlink" Target="https://zh.wikipedia.org/wiki/%E6%9D%B1%E5%90%89%E5%B6%B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F42D-A096-4AD9-A960-B9C79FD7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2020-06-30T02:46:00Z</dcterms:created>
  <dcterms:modified xsi:type="dcterms:W3CDTF">2020-06-30T03:01:00Z</dcterms:modified>
</cp:coreProperties>
</file>