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8E6EBD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 </w:t>
      </w:r>
      <w:r w:rsidR="008E6EBD">
        <w:rPr>
          <w:b/>
          <w:szCs w:val="24"/>
        </w:rPr>
        <w:t>3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8E6EBD">
        <w:rPr>
          <w:rFonts w:hint="eastAsia"/>
          <w:b/>
          <w:szCs w:val="24"/>
        </w:rPr>
        <w:t>古俊宏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  <w:r w:rsidR="00CB4182">
        <w:rPr>
          <w:rFonts w:ascii="Arial" w:hAnsi="Arial" w:cs="Arial"/>
          <w:color w:val="222222"/>
          <w:shd w:val="clear" w:color="auto" w:fill="FFFFFF"/>
        </w:rPr>
        <w:t>藍色代表光明</w:t>
      </w:r>
      <w:proofErr w:type="gramStart"/>
      <w:r w:rsidR="00CB4182">
        <w:rPr>
          <w:rFonts w:ascii="Arial" w:hAnsi="Arial" w:cs="Arial"/>
          <w:color w:val="222222"/>
          <w:shd w:val="clear" w:color="auto" w:fill="FFFFFF"/>
        </w:rPr>
        <w:t>純潔、</w:t>
      </w:r>
      <w:proofErr w:type="gramEnd"/>
      <w:r w:rsidR="00CB4182">
        <w:rPr>
          <w:rFonts w:ascii="Arial" w:hAnsi="Arial" w:cs="Arial"/>
          <w:color w:val="222222"/>
          <w:shd w:val="clear" w:color="auto" w:fill="FFFFFF"/>
        </w:rPr>
        <w:t>民族和自由；白色代表坦白無私、民權和平等；紅色代表不畏犧牲、民生和博愛。</w:t>
      </w:r>
      <w:r w:rsidR="00CB418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B4182">
        <w:rPr>
          <w:rFonts w:ascii="Arial" w:hAnsi="Arial" w:cs="Arial"/>
          <w:color w:val="222222"/>
          <w:shd w:val="clear" w:color="auto" w:fill="FFFFFF"/>
        </w:rPr>
        <w:t>白日的十二道光芒，代表著一年十二</w:t>
      </w:r>
      <w:proofErr w:type="gramStart"/>
      <w:r w:rsidR="00CB4182">
        <w:rPr>
          <w:rFonts w:ascii="Arial" w:hAnsi="Arial" w:cs="Arial"/>
          <w:color w:val="222222"/>
          <w:shd w:val="clear" w:color="auto" w:fill="FFFFFF"/>
        </w:rPr>
        <w:t>個</w:t>
      </w:r>
      <w:proofErr w:type="gramEnd"/>
      <w:r w:rsidR="00CB4182">
        <w:rPr>
          <w:rFonts w:ascii="Arial" w:hAnsi="Arial" w:cs="Arial"/>
          <w:color w:val="222222"/>
          <w:shd w:val="clear" w:color="auto" w:fill="FFFFFF"/>
        </w:rPr>
        <w:t>月，一天十二</w:t>
      </w:r>
      <w:proofErr w:type="gramStart"/>
      <w:r w:rsidR="00CB4182">
        <w:rPr>
          <w:rFonts w:ascii="Arial" w:hAnsi="Arial" w:cs="Arial"/>
          <w:color w:val="222222"/>
          <w:shd w:val="clear" w:color="auto" w:fill="FFFFFF"/>
        </w:rPr>
        <w:t>個</w:t>
      </w:r>
      <w:proofErr w:type="gramEnd"/>
      <w:r w:rsidR="00CB4182">
        <w:rPr>
          <w:rFonts w:ascii="Arial" w:hAnsi="Arial" w:cs="Arial"/>
          <w:color w:val="222222"/>
          <w:shd w:val="clear" w:color="auto" w:fill="FFFFFF"/>
        </w:rPr>
        <w:t>時辰；也象徵著國家的命脈，隨著時間的前進永存於世界；更鼓舞國人與時俱進，自強不息。</w:t>
      </w:r>
      <w:r w:rsidR="00CB4182">
        <w:rPr>
          <w:rFonts w:ascii="Arial" w:hAnsi="Arial" w:cs="Arial"/>
          <w:color w:val="222222"/>
          <w:shd w:val="clear" w:color="auto" w:fill="FFFFFF"/>
        </w:rPr>
        <w:t xml:space="preserve"> 3. </w:t>
      </w:r>
      <w:r w:rsidR="00CB4182">
        <w:rPr>
          <w:rFonts w:ascii="Arial" w:hAnsi="Arial" w:cs="Arial"/>
          <w:color w:val="222222"/>
          <w:shd w:val="clear" w:color="auto" w:fill="FFFFFF"/>
        </w:rPr>
        <w:t>設計用途：清末第一次廣州起義，革命旗幟用。</w:t>
      </w:r>
    </w:p>
    <w:p w:rsidR="00FE2358" w:rsidRDefault="008E6EBD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因為這是我們的國家</w:t>
      </w:r>
    </w:p>
    <w:p w:rsidR="00FE2358" w:rsidRDefault="00152EBF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有好吃的東西</w:t>
      </w:r>
    </w:p>
    <w:p w:rsidR="00FE2358" w:rsidRDefault="00152EBF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有很好玩的地方</w:t>
      </w: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CB4182" w:rsidP="00CB41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.</w:t>
            </w:r>
            <w:r>
              <w:rPr>
                <w:noProof/>
              </w:rPr>
              <w:t xml:space="preserve"> </w:t>
            </w:r>
            <w:r w:rsidR="008E6EBD">
              <w:rPr>
                <w:noProof/>
              </w:rPr>
              <w:drawing>
                <wp:inline distT="0" distB="0" distL="0" distR="0" wp14:anchorId="1B675804" wp14:editId="48FD7D20">
                  <wp:extent cx="3514725" cy="3857935"/>
                  <wp:effectExtent l="0" t="0" r="0" b="9525"/>
                  <wp:docPr id="6" name="圖片 6" descr="ãåæ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ãåæ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488" cy="391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Cs w:val="24"/>
              </w:rPr>
              <w:t>或實物還有哪些？</w:t>
            </w:r>
            <w:proofErr w:type="gramStart"/>
            <w:r>
              <w:rPr>
                <w:rFonts w:hint="eastAsia"/>
                <w:b/>
                <w:szCs w:val="24"/>
              </w:rPr>
              <w:t>請列象徵</w:t>
            </w:r>
            <w:proofErr w:type="gramEnd"/>
            <w:r>
              <w:rPr>
                <w:rFonts w:hint="eastAsia"/>
                <w:b/>
                <w:szCs w:val="24"/>
              </w:rPr>
              <w:t>該國的圖</w:t>
            </w:r>
            <w:proofErr w:type="gramStart"/>
            <w:r>
              <w:rPr>
                <w:rFonts w:hint="eastAsia"/>
                <w:b/>
                <w:szCs w:val="24"/>
              </w:rPr>
              <w:t>請問形舉並</w:t>
            </w:r>
            <w:proofErr w:type="gramEnd"/>
            <w:r>
              <w:rPr>
                <w:rFonts w:hint="eastAsia"/>
                <w:b/>
                <w:szCs w:val="24"/>
              </w:rPr>
              <w:t>寫出其象徵意義</w:t>
            </w:r>
          </w:p>
        </w:tc>
      </w:tr>
    </w:tbl>
    <w:p w:rsidR="00152EBF" w:rsidRDefault="00FE2358" w:rsidP="00152EBF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 w:hint="eastAsia"/>
          <w:color w:val="222222"/>
          <w:sz w:val="23"/>
          <w:szCs w:val="23"/>
        </w:rPr>
      </w:pPr>
      <w:r>
        <w:rPr>
          <w:rFonts w:hint="eastAsia"/>
          <w:b/>
        </w:rPr>
        <w:lastRenderedPageBreak/>
        <w:t>3</w:t>
      </w:r>
      <w:r w:rsidR="00CB4182">
        <w:rPr>
          <w:noProof/>
        </w:rPr>
        <w:t xml:space="preserve"> </w:t>
      </w:r>
      <w:r w:rsidR="00CB4182">
        <w:rPr>
          <w:noProof/>
        </w:rPr>
        <w:drawing>
          <wp:inline distT="0" distB="0" distL="0" distR="0" wp14:anchorId="3802EE0C" wp14:editId="63731D78">
            <wp:extent cx="5274310" cy="3515995"/>
            <wp:effectExtent l="0" t="0" r="2540" b="8255"/>
            <wp:docPr id="11" name="圖片 11" descr="ãè¡è±æ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ãè¡è±æ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3F8" w:rsidRDefault="002763F8" w:rsidP="002763F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hint="eastAsia"/>
          <w:b/>
        </w:rPr>
        <w:t>他為我們台灣民主的代表</w:t>
      </w:r>
      <w:r>
        <w:rPr>
          <w:rFonts w:ascii="Arial" w:hAnsi="Arial" w:cs="Arial"/>
          <w:color w:val="222222"/>
          <w:sz w:val="23"/>
          <w:szCs w:val="23"/>
        </w:rPr>
        <w:t>直到隔年總辭。</w:t>
      </w:r>
    </w:p>
    <w:p w:rsidR="00FE2358" w:rsidRPr="002763F8" w:rsidRDefault="00FE2358" w:rsidP="00FE2358">
      <w:pPr>
        <w:rPr>
          <w:b/>
          <w:szCs w:val="24"/>
        </w:rPr>
      </w:pPr>
      <w:bookmarkStart w:id="0" w:name="_GoBack"/>
      <w:bookmarkEnd w:id="0"/>
    </w:p>
    <w:sectPr w:rsidR="00FE2358" w:rsidRPr="002763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152EBF"/>
    <w:rsid w:val="002763F8"/>
    <w:rsid w:val="00347B85"/>
    <w:rsid w:val="007E2298"/>
    <w:rsid w:val="0080534B"/>
    <w:rsid w:val="008E6EBD"/>
    <w:rsid w:val="00914F3F"/>
    <w:rsid w:val="00CB4182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C480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2E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seeditintro">
    <w:name w:val="useeditintro"/>
    <w:basedOn w:val="a0"/>
    <w:rsid w:val="00152EBF"/>
  </w:style>
  <w:style w:type="character" w:styleId="a4">
    <w:name w:val="Hyperlink"/>
    <w:basedOn w:val="a0"/>
    <w:uiPriority w:val="99"/>
    <w:semiHidden/>
    <w:unhideWhenUsed/>
    <w:rsid w:val="00152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4</cp:revision>
  <dcterms:created xsi:type="dcterms:W3CDTF">2019-02-18T06:08:00Z</dcterms:created>
  <dcterms:modified xsi:type="dcterms:W3CDTF">2019-10-03T07:11:00Z</dcterms:modified>
</cp:coreProperties>
</file>