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9D0C1E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9D0C1E">
        <w:rPr>
          <w:rFonts w:hint="eastAsia"/>
          <w:b/>
          <w:szCs w:val="24"/>
        </w:rPr>
        <w:t>23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D0C1E">
        <w:rPr>
          <w:rFonts w:hint="eastAsia"/>
          <w:b/>
          <w:szCs w:val="24"/>
        </w:rPr>
        <w:t xml:space="preserve"> </w:t>
      </w:r>
      <w:proofErr w:type="gramStart"/>
      <w:r w:rsidR="009D0C1E">
        <w:rPr>
          <w:rFonts w:hint="eastAsia"/>
          <w:b/>
          <w:szCs w:val="24"/>
        </w:rPr>
        <w:t>張芝僑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9D0C1E">
        <w:rPr>
          <w:rFonts w:hint="eastAsia"/>
          <w:b/>
          <w:szCs w:val="24"/>
        </w:rPr>
        <w:t>(1)</w:t>
      </w:r>
      <w:r w:rsidR="009D0C1E">
        <w:rPr>
          <w:rFonts w:hint="eastAsia"/>
          <w:b/>
          <w:szCs w:val="24"/>
        </w:rPr>
        <w:t>日本</w:t>
      </w:r>
    </w:p>
    <w:p w:rsidR="009D0C1E" w:rsidRDefault="009D0C1E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(2)</w:t>
      </w:r>
      <w:r>
        <w:rPr>
          <w:rFonts w:hint="eastAsia"/>
          <w:b/>
          <w:szCs w:val="24"/>
        </w:rPr>
        <w:t>因為搭配很簡單一看就知道這是日本國旗</w:t>
      </w:r>
      <w:r>
        <w:rPr>
          <w:rFonts w:hint="eastAsia"/>
          <w:b/>
          <w:szCs w:val="24"/>
        </w:rPr>
        <w:t xml:space="preserve"> </w:t>
      </w:r>
    </w:p>
    <w:p w:rsidR="009D0C1E" w:rsidRDefault="009D0C1E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為一面白色長方形旗幟，旗幟中心為一個紅色圓形代表太陽。就</w:t>
      </w:r>
      <w:r w:rsidRPr="009D0C1E">
        <w:rPr>
          <w:rFonts w:hint="eastAsia"/>
          <w:b/>
          <w:szCs w:val="24"/>
        </w:rPr>
        <w:t>稱為</w:t>
      </w:r>
      <w:proofErr w:type="gramStart"/>
      <w:r w:rsidRPr="009D0C1E">
        <w:rPr>
          <w:rFonts w:hint="eastAsia"/>
          <w:b/>
          <w:szCs w:val="24"/>
        </w:rPr>
        <w:t>日章旗</w:t>
      </w:r>
      <w:proofErr w:type="gramEnd"/>
    </w:p>
    <w:p w:rsidR="00D0358F" w:rsidRDefault="00D0358F" w:rsidP="00D0358F">
      <w:pPr>
        <w:ind w:left="360"/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日本發生過很多世界大戰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但國旗顏色的代表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還是象徵了一切</w:t>
      </w:r>
    </w:p>
    <w:p w:rsidR="009D0C1E" w:rsidRDefault="009D0C1E" w:rsidP="00FE2358">
      <w:pPr>
        <w:ind w:left="36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白色象徵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和平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or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純潔及正義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紅色則象徵真摯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or</w:t>
      </w:r>
      <w:r w:rsidRPr="009D0C1E">
        <w:rPr>
          <w:rFonts w:ascii="Arial" w:hAnsi="Arial" w:cs="Arial"/>
          <w:color w:val="222222"/>
          <w:sz w:val="23"/>
          <w:szCs w:val="23"/>
          <w:shd w:val="clear" w:color="auto" w:fill="FFFFFF"/>
        </w:rPr>
        <w:t>活力和博愛</w:t>
      </w:r>
    </w:p>
    <w:p w:rsidR="00D0358F" w:rsidRPr="00D0358F" w:rsidRDefault="00D0358F" w:rsidP="00FE2358">
      <w:pPr>
        <w:ind w:left="360"/>
        <w:rPr>
          <w:rFonts w:hint="eastAsia"/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6"/>
      </w:tblGrid>
      <w:tr w:rsidR="00FE2358" w:rsidRPr="001510CB" w:rsidTr="009D0C1E">
        <w:trPr>
          <w:trHeight w:val="5855"/>
        </w:trPr>
        <w:tc>
          <w:tcPr>
            <w:tcW w:w="7996" w:type="dxa"/>
            <w:shd w:val="clear" w:color="auto" w:fill="auto"/>
          </w:tcPr>
          <w:p w:rsidR="00FE2358" w:rsidRPr="001510CB" w:rsidRDefault="009D0C1E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6A3C4C" wp14:editId="7A542476">
                  <wp:extent cx="5010150" cy="3751350"/>
                  <wp:effectExtent l="0" t="0" r="0" b="1905"/>
                  <wp:docPr id="2" name="圖片 2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100" cy="3765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D0358F" w:rsidRDefault="00FE2358" w:rsidP="00D0358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0358F">
        <w:rPr>
          <w:rFonts w:hint="eastAsia"/>
          <w:b/>
          <w:szCs w:val="24"/>
        </w:rPr>
        <w:t>請問象徵該國的圖形或實物還有哪些</w:t>
      </w:r>
      <w:r w:rsidR="007E2298" w:rsidRPr="00D0358F">
        <w:rPr>
          <w:rFonts w:hint="eastAsia"/>
          <w:b/>
          <w:szCs w:val="24"/>
        </w:rPr>
        <w:t>？請列舉並寫出其象徵意義。</w:t>
      </w:r>
    </w:p>
    <w:p w:rsidR="00D0358F" w:rsidRDefault="00D0358F" w:rsidP="00D0358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proofErr w:type="gramStart"/>
      <w:r>
        <w:rPr>
          <w:rFonts w:hint="eastAsia"/>
          <w:b/>
          <w:szCs w:val="24"/>
        </w:rPr>
        <w:t>說到日本</w:t>
      </w:r>
      <w:proofErr w:type="gramEnd"/>
      <w:r>
        <w:rPr>
          <w:rFonts w:hint="eastAsia"/>
          <w:b/>
          <w:szCs w:val="24"/>
        </w:rPr>
        <w:t>就會想到櫻花</w:t>
      </w:r>
    </w:p>
    <w:p w:rsidR="00D0358F" w:rsidRPr="00D5231E" w:rsidRDefault="00D0358F" w:rsidP="00D0358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亞洲品種的觀賞櫻花最初的痕跡出現於喜馬拉雅山區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 xml:space="preserve"> </w:t>
      </w:r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成了相對獨立的櫻花的變種發展的地方。在</w:t>
      </w:r>
      <w:hyperlink r:id="rId6" w:tooltip="日本" w:history="1">
        <w:r w:rsidRPr="00D5231E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日本</w:t>
        </w:r>
      </w:hyperlink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廣為種植，在現代被日本人視為花的代表。</w:t>
      </w:r>
      <w:hyperlink r:id="rId7" w:tooltip="奈良縣" w:history="1">
        <w:r w:rsidRPr="00D5231E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奈良縣</w:t>
        </w:r>
      </w:hyperlink>
      <w:hyperlink r:id="rId8" w:tooltip="吉野山" w:history="1">
        <w:r w:rsidRPr="00D5231E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吉野山</w:t>
        </w:r>
      </w:hyperlink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的櫻花最為聞名日本櫻花花期約為五十天，但每</w:t>
      </w:r>
      <w:proofErr w:type="gramStart"/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個</w:t>
      </w:r>
      <w:proofErr w:type="gramEnd"/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地區從花開到花謝只有七至十天。櫻花種類繁多，故</w:t>
      </w:r>
      <w:hyperlink r:id="rId9" w:tooltip="顏色" w:history="1">
        <w:r w:rsidRPr="00D5231E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顏色</w:t>
        </w:r>
      </w:hyperlink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並非純是粉紅色，相應的花有相符的顏色。春天</w:t>
      </w:r>
      <w:hyperlink r:id="rId10" w:tooltip="賞櫻" w:history="1">
        <w:r w:rsidRPr="00D5231E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賞櫻</w:t>
        </w:r>
      </w:hyperlink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是日本傳統習俗之</w:t>
      </w:r>
      <w:proofErr w:type="gramStart"/>
      <w:r w:rsidRPr="00D5231E">
        <w:rPr>
          <w:rFonts w:ascii="Arial" w:hAnsi="Arial" w:cs="Arial"/>
          <w:color w:val="222222"/>
          <w:sz w:val="23"/>
          <w:szCs w:val="23"/>
          <w:shd w:val="clear" w:color="auto" w:fill="FFFFFF"/>
        </w:rPr>
        <w:t>一</w:t>
      </w:r>
      <w:bookmarkStart w:id="0" w:name="_GoBack"/>
      <w:bookmarkEnd w:id="0"/>
      <w:proofErr w:type="gramEnd"/>
    </w:p>
    <w:p w:rsidR="00D0358F" w:rsidRPr="00D0358F" w:rsidRDefault="00D0358F" w:rsidP="00D0358F">
      <w:pPr>
        <w:pStyle w:val="a4"/>
        <w:ind w:leftChars="0" w:left="360"/>
        <w:rPr>
          <w:rFonts w:hint="eastAsia"/>
          <w:b/>
          <w:szCs w:val="24"/>
        </w:rPr>
      </w:pPr>
    </w:p>
    <w:p w:rsidR="00D0358F" w:rsidRPr="00D0358F" w:rsidRDefault="00D0358F" w:rsidP="00D0358F">
      <w:pPr>
        <w:rPr>
          <w:rFonts w:hint="eastAsia"/>
          <w:b/>
          <w:szCs w:val="24"/>
        </w:rPr>
      </w:pPr>
      <w:r>
        <w:rPr>
          <w:noProof/>
        </w:rPr>
        <w:drawing>
          <wp:inline distT="0" distB="0" distL="0" distR="0">
            <wp:extent cx="5274310" cy="2958464"/>
            <wp:effectExtent l="0" t="0" r="2540" b="0"/>
            <wp:docPr id="5" name="圖片 5" descr="ãæ«»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ãæ«»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58F" w:rsidRPr="00D03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65125"/>
    <w:rsid w:val="007E2298"/>
    <w:rsid w:val="0080534B"/>
    <w:rsid w:val="00914F3F"/>
    <w:rsid w:val="009D0C1E"/>
    <w:rsid w:val="00D0358F"/>
    <w:rsid w:val="00D5231E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8D9D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58F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D03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90%89%E9%87%8E%E5%B1%B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5%A5%88%E8%89%AF%E7%B8%A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6%97%A5%E6%9C%AC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zh.wikipedia.org/wiki/%E8%B3%9E%E6%AB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A1%8F%E8%89%B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2019-02-23T06:55:00Z</dcterms:created>
  <dcterms:modified xsi:type="dcterms:W3CDTF">2019-02-23T06:55:00Z</dcterms:modified>
</cp:coreProperties>
</file>