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D13671"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D13671">
                              <w:rPr>
                                <w:rFonts w:ascii="標楷體" w:eastAsia="標楷體" w:hAnsi="標楷體" w:hint="eastAsia"/>
                                <w:sz w:val="40"/>
                                <w:szCs w:val="40"/>
                              </w:rPr>
                              <w:t>力行</w:t>
                            </w:r>
                            <w:r w:rsidR="00D13671">
                              <w:rPr>
                                <w:rFonts w:ascii="標楷體" w:eastAsia="標楷體" w:hAnsi="標楷體"/>
                                <w:sz w:val="40"/>
                                <w:szCs w:val="40"/>
                              </w:rPr>
                              <w:t>）</w:t>
                            </w:r>
                            <w:r w:rsidR="00D13671">
                              <w:rPr>
                                <w:rFonts w:ascii="標楷體" w:eastAsia="標楷體" w:hAnsi="標楷體" w:hint="eastAsia"/>
                                <w:sz w:val="40"/>
                                <w:szCs w:val="40"/>
                              </w:rPr>
                              <w:t>樓</w:t>
                            </w:r>
                          </w:p>
                          <w:p w:rsidR="004A0693" w:rsidRPr="00C977E8" w:rsidRDefault="00D13671" w:rsidP="00C977E8">
                            <w:pPr>
                              <w:jc w:val="center"/>
                              <w:rPr>
                                <w:rFonts w:ascii="標楷體" w:eastAsia="標楷體" w:hAnsi="標楷體"/>
                                <w:sz w:val="40"/>
                                <w:szCs w:val="40"/>
                              </w:rPr>
                            </w:pPr>
                            <w:r>
                              <w:rPr>
                                <w:rFonts w:ascii="標楷體" w:eastAsia="標楷體" w:hAnsi="標楷體" w:hint="eastAsia"/>
                                <w:sz w:val="40"/>
                                <w:szCs w:val="40"/>
                              </w:rPr>
                              <w:t>ˊ</w:t>
                            </w:r>
                            <w:r w:rsidR="004A0693">
                              <w:rPr>
                                <w:rFonts w:ascii="標楷體" w:eastAsia="標楷體" w:hAnsi="標楷體" w:hint="eastAsia"/>
                                <w:sz w:val="40"/>
                                <w:szCs w:val="40"/>
                              </w:rPr>
                              <w:t xml:space="preserve">   ）</w:t>
                            </w:r>
                            <w:r w:rsidR="004A0693"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D13671"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D13671">
                        <w:rPr>
                          <w:rFonts w:ascii="標楷體" w:eastAsia="標楷體" w:hAnsi="標楷體" w:hint="eastAsia"/>
                          <w:sz w:val="40"/>
                          <w:szCs w:val="40"/>
                        </w:rPr>
                        <w:t>力行</w:t>
                      </w:r>
                      <w:r w:rsidR="00D13671">
                        <w:rPr>
                          <w:rFonts w:ascii="標楷體" w:eastAsia="標楷體" w:hAnsi="標楷體"/>
                          <w:sz w:val="40"/>
                          <w:szCs w:val="40"/>
                        </w:rPr>
                        <w:t>）</w:t>
                      </w:r>
                      <w:r w:rsidR="00D13671">
                        <w:rPr>
                          <w:rFonts w:ascii="標楷體" w:eastAsia="標楷體" w:hAnsi="標楷體" w:hint="eastAsia"/>
                          <w:sz w:val="40"/>
                          <w:szCs w:val="40"/>
                        </w:rPr>
                        <w:t>樓</w:t>
                      </w:r>
                    </w:p>
                    <w:p w:rsidR="004A0693" w:rsidRPr="00C977E8" w:rsidRDefault="00D13671" w:rsidP="00C977E8">
                      <w:pPr>
                        <w:jc w:val="center"/>
                        <w:rPr>
                          <w:rFonts w:ascii="標楷體" w:eastAsia="標楷體" w:hAnsi="標楷體"/>
                          <w:sz w:val="40"/>
                          <w:szCs w:val="40"/>
                        </w:rPr>
                      </w:pPr>
                      <w:r>
                        <w:rPr>
                          <w:rFonts w:ascii="標楷體" w:eastAsia="標楷體" w:hAnsi="標楷體" w:hint="eastAsia"/>
                          <w:sz w:val="40"/>
                          <w:szCs w:val="40"/>
                        </w:rPr>
                        <w:t>ˊ</w:t>
                      </w:r>
                      <w:r w:rsidR="004A0693">
                        <w:rPr>
                          <w:rFonts w:ascii="標楷體" w:eastAsia="標楷體" w:hAnsi="標楷體" w:hint="eastAsia"/>
                          <w:sz w:val="40"/>
                          <w:szCs w:val="40"/>
                        </w:rPr>
                        <w:t xml:space="preserve">   ）</w:t>
                      </w:r>
                      <w:r w:rsidR="004A0693"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D13671">
                                    <w:rPr>
                                      <w:rFonts w:ascii="標楷體" w:eastAsia="標楷體" w:hAnsi="標楷體" w:hint="eastAsia"/>
                                      <w:b/>
                                      <w:sz w:val="40"/>
                                      <w:szCs w:val="40"/>
                                    </w:rPr>
                                    <w:t>倫理</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D13671">
                              <w:rPr>
                                <w:rFonts w:ascii="標楷體" w:eastAsia="標楷體" w:hAnsi="標楷體" w:hint="eastAsia"/>
                                <w:b/>
                                <w:sz w:val="40"/>
                                <w:szCs w:val="40"/>
                              </w:rPr>
                              <w:t>倫理</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D13671">
                                    <w:rPr>
                                      <w:rFonts w:ascii="標楷體" w:eastAsia="標楷體" w:hAnsi="標楷體" w:hint="eastAsia"/>
                                      <w:b/>
                                      <w:sz w:val="40"/>
                                      <w:szCs w:val="40"/>
                                    </w:rPr>
                                    <w:t>科學</w:t>
                                  </w:r>
                                  <w:r w:rsidR="00D13671">
                                    <w:rPr>
                                      <w:rFonts w:ascii="標楷體" w:eastAsia="標楷體" w:hAnsi="標楷體"/>
                                      <w:b/>
                                      <w:sz w:val="40"/>
                                      <w:szCs w:val="40"/>
                                    </w:rPr>
                                    <w:t xml:space="preserve"> </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D13671">
                              <w:rPr>
                                <w:rFonts w:ascii="標楷體" w:eastAsia="標楷體" w:hAnsi="標楷體" w:hint="eastAsia"/>
                                <w:b/>
                                <w:sz w:val="40"/>
                                <w:szCs w:val="40"/>
                              </w:rPr>
                              <w:t>科學</w:t>
                            </w:r>
                            <w:r w:rsidR="00D13671">
                              <w:rPr>
                                <w:rFonts w:ascii="標楷體" w:eastAsia="標楷體" w:hAnsi="標楷體"/>
                                <w:b/>
                                <w:sz w:val="40"/>
                                <w:szCs w:val="40"/>
                              </w:rPr>
                              <w:t xml:space="preserve"> </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D13671">
                                    <w:rPr>
                                      <w:rFonts w:ascii="標楷體" w:eastAsia="標楷體" w:hAnsi="標楷體" w:hint="eastAsia"/>
                                      <w:sz w:val="40"/>
                                      <w:szCs w:val="40"/>
                                    </w:rPr>
                                    <w:t>勤學</w:t>
                                  </w:r>
                                  <w:r w:rsidR="00D13671">
                                    <w:rPr>
                                      <w:rFonts w:ascii="標楷體" w:eastAsia="標楷體" w:hAnsi="標楷體"/>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D13671">
                              <w:rPr>
                                <w:rFonts w:ascii="標楷體" w:eastAsia="標楷體" w:hAnsi="標楷體" w:hint="eastAsia"/>
                                <w:sz w:val="40"/>
                                <w:szCs w:val="40"/>
                              </w:rPr>
                              <w:t>勤學</w:t>
                            </w:r>
                            <w:r w:rsidR="00D13671">
                              <w:rPr>
                                <w:rFonts w:ascii="標楷體" w:eastAsia="標楷體" w:hAnsi="標楷體"/>
                                <w:sz w:val="40"/>
                                <w:szCs w:val="40"/>
                              </w:rPr>
                              <w:t>）</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D13671">
                                    <w:rPr>
                                      <w:rFonts w:ascii="標楷體" w:eastAsia="標楷體" w:hAnsi="標楷體" w:hint="eastAsia"/>
                                      <w:b/>
                                      <w:sz w:val="40"/>
                                      <w:szCs w:val="40"/>
                                    </w:rPr>
                                    <w:t>順</w:t>
                                  </w:r>
                                  <w:r w:rsidR="00D13671">
                                    <w:rPr>
                                      <w:rFonts w:ascii="標楷體" w:eastAsia="標楷體" w:hAnsi="標楷體"/>
                                      <w:b/>
                                      <w:sz w:val="40"/>
                                      <w:szCs w:val="40"/>
                                    </w:rPr>
                                    <w:t>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D13671">
                              <w:rPr>
                                <w:rFonts w:ascii="標楷體" w:eastAsia="標楷體" w:hAnsi="標楷體" w:hint="eastAsia"/>
                                <w:b/>
                                <w:sz w:val="40"/>
                                <w:szCs w:val="40"/>
                              </w:rPr>
                              <w:t>順</w:t>
                            </w:r>
                            <w:r w:rsidR="00D13671">
                              <w:rPr>
                                <w:rFonts w:ascii="標楷體" w:eastAsia="標楷體" w:hAnsi="標楷體"/>
                                <w:b/>
                                <w:sz w:val="40"/>
                                <w:szCs w:val="40"/>
                              </w:rPr>
                              <w:t>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873A42" w:rsidRDefault="00873A42">
                            <w:pP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南洋櫻花</w:t>
                            </w:r>
                          </w:p>
                          <w:p w:rsidR="00D2358F" w:rsidRPr="00873A42" w:rsidRDefault="00873A42">
                            <w:pPr>
                              <w:rPr>
                                <w:color w:val="92D050"/>
                              </w:rPr>
                            </w:pPr>
                            <w:r>
                              <w:rPr>
                                <w:rFonts w:ascii="Arial" w:hAnsi="Arial" w:cs="Arial"/>
                                <w:b/>
                                <w:bCs/>
                                <w:color w:val="222222"/>
                                <w:sz w:val="23"/>
                                <w:szCs w:val="23"/>
                                <w:shd w:val="clear" w:color="auto" w:fill="FFFFFF"/>
                              </w:rPr>
                              <w:t>南洋櫻</w:t>
                            </w:r>
                            <w:r>
                              <w:rPr>
                                <w:rFonts w:ascii="Arial" w:hAnsi="Arial" w:cs="Arial"/>
                                <w:color w:val="222222"/>
                                <w:sz w:val="23"/>
                                <w:szCs w:val="23"/>
                                <w:shd w:val="clear" w:color="auto" w:fill="FFFFFF"/>
                              </w:rPr>
                              <w:t>，（</w:t>
                            </w:r>
                            <w:hyperlink r:id="rId14" w:tooltip="學名" w:history="1">
                              <w:r>
                                <w:rPr>
                                  <w:rStyle w:val="a8"/>
                                  <w:rFonts w:ascii="Arial" w:hAnsi="Arial" w:cs="Arial"/>
                                  <w:color w:val="0B0080"/>
                                  <w:sz w:val="23"/>
                                  <w:szCs w:val="23"/>
                                  <w:shd w:val="clear" w:color="auto" w:fill="FFFFFF"/>
                                </w:rPr>
                                <w:t>學名</w:t>
                              </w:r>
                            </w:hyperlink>
                            <w:r>
                              <w:rPr>
                                <w:rFonts w:ascii="Arial" w:hAnsi="Arial" w:cs="Arial"/>
                                <w:color w:val="222222"/>
                                <w:sz w:val="23"/>
                                <w:szCs w:val="23"/>
                                <w:shd w:val="clear" w:color="auto" w:fill="FFFFFF"/>
                              </w:rPr>
                              <w:t>：</w:t>
                            </w:r>
                            <w:r>
                              <w:rPr>
                                <w:rFonts w:ascii="Arial" w:hAnsi="Arial" w:cs="Arial"/>
                                <w:i/>
                                <w:iCs/>
                                <w:color w:val="222222"/>
                                <w:sz w:val="23"/>
                                <w:szCs w:val="23"/>
                                <w:shd w:val="clear" w:color="auto" w:fill="FFFFFF"/>
                              </w:rPr>
                              <w:t>Gliricidia sepium</w:t>
                            </w:r>
                            <w:r>
                              <w:rPr>
                                <w:rFonts w:ascii="Arial" w:hAnsi="Arial" w:cs="Arial"/>
                                <w:color w:val="222222"/>
                                <w:sz w:val="23"/>
                                <w:szCs w:val="23"/>
                                <w:shd w:val="clear" w:color="auto" w:fill="FFFFFF"/>
                              </w:rPr>
                              <w:t>），屬</w:t>
                            </w:r>
                            <w:hyperlink r:id="rId15" w:history="1">
                              <w:r>
                                <w:rPr>
                                  <w:rStyle w:val="a8"/>
                                  <w:rFonts w:ascii="Arial" w:hAnsi="Arial" w:cs="Arial"/>
                                  <w:color w:val="0B0080"/>
                                  <w:sz w:val="23"/>
                                  <w:szCs w:val="23"/>
                                  <w:shd w:val="clear" w:color="auto" w:fill="FFFFFF"/>
                                </w:rPr>
                                <w:t>豆科</w:t>
                              </w:r>
                            </w:hyperlink>
                            <w:hyperlink r:id="rId16" w:tooltip="蝶形花亞科" w:history="1">
                              <w:r>
                                <w:rPr>
                                  <w:rStyle w:val="a8"/>
                                  <w:rFonts w:ascii="Arial" w:hAnsi="Arial" w:cs="Arial"/>
                                  <w:color w:val="0B0080"/>
                                  <w:sz w:val="23"/>
                                  <w:szCs w:val="23"/>
                                  <w:shd w:val="clear" w:color="auto" w:fill="FFFFFF"/>
                                </w:rPr>
                                <w:t>蝶形花亞科</w:t>
                              </w:r>
                            </w:hyperlink>
                            <w:hyperlink r:id="rId17" w:tooltip="南洋櫻屬（頁面不存在）" w:history="1">
                              <w:r>
                                <w:rPr>
                                  <w:rStyle w:val="a8"/>
                                  <w:rFonts w:ascii="Arial" w:hAnsi="Arial" w:cs="Arial"/>
                                  <w:color w:val="A55858"/>
                                  <w:sz w:val="23"/>
                                  <w:szCs w:val="23"/>
                                  <w:shd w:val="clear" w:color="auto" w:fill="FFFFFF"/>
                                </w:rPr>
                                <w:t>南洋櫻屬</w:t>
                              </w:r>
                            </w:hyperlink>
                            <w:r>
                              <w:rPr>
                                <w:rFonts w:ascii="Arial" w:hAnsi="Arial" w:cs="Arial"/>
                                <w:color w:val="222222"/>
                                <w:sz w:val="23"/>
                                <w:szCs w:val="23"/>
                                <w:shd w:val="clear" w:color="auto" w:fill="FFFFFF"/>
                              </w:rPr>
                              <w:t>。原產於熱帶美洲地區。因花朵盛開時似櫻花滿樹，故名南洋櫻。在</w:t>
                            </w:r>
                            <w:hyperlink r:id="rId18" w:tooltip="春季" w:history="1">
                              <w:r>
                                <w:rPr>
                                  <w:rStyle w:val="a8"/>
                                  <w:rFonts w:ascii="Arial" w:hAnsi="Arial" w:cs="Arial"/>
                                  <w:color w:val="0B0080"/>
                                  <w:sz w:val="23"/>
                                  <w:szCs w:val="23"/>
                                  <w:shd w:val="clear" w:color="auto" w:fill="FFFFFF"/>
                                </w:rPr>
                                <w:t>春季</w:t>
                              </w:r>
                            </w:hyperlink>
                            <w:r>
                              <w:rPr>
                                <w:rFonts w:ascii="Arial" w:hAnsi="Arial" w:cs="Arial"/>
                                <w:color w:val="222222"/>
                                <w:sz w:val="23"/>
                                <w:szCs w:val="23"/>
                                <w:shd w:val="clear" w:color="auto" w:fill="FFFFFF"/>
                              </w:rPr>
                              <w:t>可用播種或扦插繁殖。</w:t>
                            </w:r>
                          </w:p>
                          <w:p w:rsidR="00D2358F" w:rsidRDefault="00873A42">
                            <w:pPr>
                              <w:rPr>
                                <w:color w:val="8DB3E2" w:themeColor="text2" w:themeTint="66"/>
                              </w:rPr>
                            </w:pPr>
                            <w:bookmarkStart w:id="0" w:name="_GoBack"/>
                            <w:r w:rsidRPr="00873A42">
                              <w:rPr>
                                <w:noProof/>
                              </w:rPr>
                              <w:drawing>
                                <wp:inline distT="0" distB="0" distL="0" distR="0" wp14:anchorId="7F0721C7" wp14:editId="4FA7BB1D">
                                  <wp:extent cx="3810000" cy="2543175"/>
                                  <wp:effectExtent l="0" t="0" r="0" b="9525"/>
                                  <wp:docPr id="26" name="圖片 26" descr="「安順國中南洋櫻花」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順國中南洋櫻花」的圖片搜尋結果"/>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3810000" cy="2543175"/>
                                          </a:xfrm>
                                          <a:prstGeom prst="rect">
                                            <a:avLst/>
                                          </a:prstGeom>
                                          <a:noFill/>
                                          <a:ln>
                                            <a:noFill/>
                                          </a:ln>
                                        </pic:spPr>
                                      </pic:pic>
                                    </a:graphicData>
                                  </a:graphic>
                                </wp:inline>
                              </w:drawing>
                            </w:r>
                            <w:bookmarkEnd w:id="0"/>
                          </w:p>
                          <w:p w:rsidR="006C3C9D" w:rsidRDefault="006C3C9D">
                            <w:pPr>
                              <w:rPr>
                                <w:color w:val="8DB3E2" w:themeColor="text2" w:themeTint="66"/>
                              </w:rPr>
                            </w:pPr>
                            <w:r>
                              <w:rPr>
                                <w:rFonts w:hint="eastAsia"/>
                                <w:color w:val="8DB3E2" w:themeColor="text2" w:themeTint="66"/>
                              </w:rPr>
                              <w:t>南洋櫻色彩柔美相似櫻花</w:t>
                            </w:r>
                            <w:r>
                              <w:rPr>
                                <w:rFonts w:hint="eastAsia"/>
                                <w:color w:val="8DB3E2" w:themeColor="text2" w:themeTint="66"/>
                              </w:rPr>
                              <w:t>,</w:t>
                            </w:r>
                            <w:r>
                              <w:rPr>
                                <w:rFonts w:hint="eastAsia"/>
                                <w:color w:val="8DB3E2" w:themeColor="text2" w:themeTint="66"/>
                              </w:rPr>
                              <w:t>可於平地生長</w:t>
                            </w:r>
                            <w:r w:rsidR="00B02A3A">
                              <w:rPr>
                                <w:rFonts w:hint="eastAsia"/>
                                <w:color w:val="8DB3E2" w:themeColor="text2" w:themeTint="66"/>
                              </w:rPr>
                              <w:t>,</w:t>
                            </w:r>
                            <w:r w:rsidR="00B02A3A">
                              <w:rPr>
                                <w:rFonts w:hint="eastAsia"/>
                                <w:color w:val="8DB3E2" w:themeColor="text2" w:themeTint="66"/>
                              </w:rPr>
                              <w:t>花期持久</w:t>
                            </w:r>
                            <w:r w:rsidR="00B02A3A">
                              <w:rPr>
                                <w:rFonts w:hint="eastAsia"/>
                                <w:color w:val="8DB3E2" w:themeColor="text2" w:themeTint="66"/>
                              </w:rPr>
                              <w:t>,</w:t>
                            </w:r>
                            <w:r w:rsidR="00B02A3A">
                              <w:rPr>
                                <w:rFonts w:hint="eastAsia"/>
                                <w:color w:val="8DB3E2" w:themeColor="text2" w:themeTint="66"/>
                              </w:rPr>
                              <w:t>為我所喜愛</w:t>
                            </w:r>
                          </w:p>
                          <w:p w:rsidR="006C3C9D" w:rsidRPr="006C3C9D" w:rsidRDefault="006C3C9D">
                            <w:pPr>
                              <w:rPr>
                                <w:color w:val="8DB3E2" w:themeColor="text2" w:themeTint="66"/>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Pr="00873A42" w:rsidRDefault="00873A42">
                      <w:pP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南洋櫻花</w:t>
                      </w:r>
                    </w:p>
                    <w:p w:rsidR="00D2358F" w:rsidRPr="00873A42" w:rsidRDefault="00873A42">
                      <w:pPr>
                        <w:rPr>
                          <w:color w:val="92D050"/>
                        </w:rPr>
                      </w:pPr>
                      <w:r>
                        <w:rPr>
                          <w:rFonts w:ascii="Arial" w:hAnsi="Arial" w:cs="Arial"/>
                          <w:b/>
                          <w:bCs/>
                          <w:color w:val="222222"/>
                          <w:sz w:val="23"/>
                          <w:szCs w:val="23"/>
                          <w:shd w:val="clear" w:color="auto" w:fill="FFFFFF"/>
                        </w:rPr>
                        <w:t>南洋櫻</w:t>
                      </w:r>
                      <w:r>
                        <w:rPr>
                          <w:rFonts w:ascii="Arial" w:hAnsi="Arial" w:cs="Arial"/>
                          <w:color w:val="222222"/>
                          <w:sz w:val="23"/>
                          <w:szCs w:val="23"/>
                          <w:shd w:val="clear" w:color="auto" w:fill="FFFFFF"/>
                        </w:rPr>
                        <w:t>，（</w:t>
                      </w:r>
                      <w:hyperlink r:id="rId20" w:tooltip="學名" w:history="1">
                        <w:r>
                          <w:rPr>
                            <w:rStyle w:val="a8"/>
                            <w:rFonts w:ascii="Arial" w:hAnsi="Arial" w:cs="Arial"/>
                            <w:color w:val="0B0080"/>
                            <w:sz w:val="23"/>
                            <w:szCs w:val="23"/>
                            <w:shd w:val="clear" w:color="auto" w:fill="FFFFFF"/>
                          </w:rPr>
                          <w:t>學名</w:t>
                        </w:r>
                      </w:hyperlink>
                      <w:r>
                        <w:rPr>
                          <w:rFonts w:ascii="Arial" w:hAnsi="Arial" w:cs="Arial"/>
                          <w:color w:val="222222"/>
                          <w:sz w:val="23"/>
                          <w:szCs w:val="23"/>
                          <w:shd w:val="clear" w:color="auto" w:fill="FFFFFF"/>
                        </w:rPr>
                        <w:t>：</w:t>
                      </w:r>
                      <w:r>
                        <w:rPr>
                          <w:rFonts w:ascii="Arial" w:hAnsi="Arial" w:cs="Arial"/>
                          <w:i/>
                          <w:iCs/>
                          <w:color w:val="222222"/>
                          <w:sz w:val="23"/>
                          <w:szCs w:val="23"/>
                          <w:shd w:val="clear" w:color="auto" w:fill="FFFFFF"/>
                        </w:rPr>
                        <w:t>Gliricidia sepium</w:t>
                      </w:r>
                      <w:r>
                        <w:rPr>
                          <w:rFonts w:ascii="Arial" w:hAnsi="Arial" w:cs="Arial"/>
                          <w:color w:val="222222"/>
                          <w:sz w:val="23"/>
                          <w:szCs w:val="23"/>
                          <w:shd w:val="clear" w:color="auto" w:fill="FFFFFF"/>
                        </w:rPr>
                        <w:t>），屬</w:t>
                      </w:r>
                      <w:hyperlink r:id="rId21" w:history="1">
                        <w:r>
                          <w:rPr>
                            <w:rStyle w:val="a8"/>
                            <w:rFonts w:ascii="Arial" w:hAnsi="Arial" w:cs="Arial"/>
                            <w:color w:val="0B0080"/>
                            <w:sz w:val="23"/>
                            <w:szCs w:val="23"/>
                            <w:shd w:val="clear" w:color="auto" w:fill="FFFFFF"/>
                          </w:rPr>
                          <w:t>豆科</w:t>
                        </w:r>
                      </w:hyperlink>
                      <w:hyperlink r:id="rId22" w:tooltip="蝶形花亞科" w:history="1">
                        <w:r>
                          <w:rPr>
                            <w:rStyle w:val="a8"/>
                            <w:rFonts w:ascii="Arial" w:hAnsi="Arial" w:cs="Arial"/>
                            <w:color w:val="0B0080"/>
                            <w:sz w:val="23"/>
                            <w:szCs w:val="23"/>
                            <w:shd w:val="clear" w:color="auto" w:fill="FFFFFF"/>
                          </w:rPr>
                          <w:t>蝶形花亞科</w:t>
                        </w:r>
                      </w:hyperlink>
                      <w:hyperlink r:id="rId23" w:tooltip="南洋櫻屬（頁面不存在）" w:history="1">
                        <w:r>
                          <w:rPr>
                            <w:rStyle w:val="a8"/>
                            <w:rFonts w:ascii="Arial" w:hAnsi="Arial" w:cs="Arial"/>
                            <w:color w:val="A55858"/>
                            <w:sz w:val="23"/>
                            <w:szCs w:val="23"/>
                            <w:shd w:val="clear" w:color="auto" w:fill="FFFFFF"/>
                          </w:rPr>
                          <w:t>南洋櫻屬</w:t>
                        </w:r>
                      </w:hyperlink>
                      <w:r>
                        <w:rPr>
                          <w:rFonts w:ascii="Arial" w:hAnsi="Arial" w:cs="Arial"/>
                          <w:color w:val="222222"/>
                          <w:sz w:val="23"/>
                          <w:szCs w:val="23"/>
                          <w:shd w:val="clear" w:color="auto" w:fill="FFFFFF"/>
                        </w:rPr>
                        <w:t>。原產於熱帶美洲地區。因花朵盛開時似櫻花滿樹，故名南洋櫻。在</w:t>
                      </w:r>
                      <w:hyperlink r:id="rId24" w:tooltip="春季" w:history="1">
                        <w:r>
                          <w:rPr>
                            <w:rStyle w:val="a8"/>
                            <w:rFonts w:ascii="Arial" w:hAnsi="Arial" w:cs="Arial"/>
                            <w:color w:val="0B0080"/>
                            <w:sz w:val="23"/>
                            <w:szCs w:val="23"/>
                            <w:shd w:val="clear" w:color="auto" w:fill="FFFFFF"/>
                          </w:rPr>
                          <w:t>春季</w:t>
                        </w:r>
                      </w:hyperlink>
                      <w:r>
                        <w:rPr>
                          <w:rFonts w:ascii="Arial" w:hAnsi="Arial" w:cs="Arial"/>
                          <w:color w:val="222222"/>
                          <w:sz w:val="23"/>
                          <w:szCs w:val="23"/>
                          <w:shd w:val="clear" w:color="auto" w:fill="FFFFFF"/>
                        </w:rPr>
                        <w:t>可用播種或扦插繁殖。</w:t>
                      </w:r>
                    </w:p>
                    <w:p w:rsidR="00D2358F" w:rsidRDefault="00873A42">
                      <w:pPr>
                        <w:rPr>
                          <w:color w:val="8DB3E2" w:themeColor="text2" w:themeTint="66"/>
                        </w:rPr>
                      </w:pPr>
                      <w:bookmarkStart w:id="1" w:name="_GoBack"/>
                      <w:r w:rsidRPr="00873A42">
                        <w:rPr>
                          <w:noProof/>
                        </w:rPr>
                        <w:drawing>
                          <wp:inline distT="0" distB="0" distL="0" distR="0" wp14:anchorId="7F0721C7" wp14:editId="4FA7BB1D">
                            <wp:extent cx="3810000" cy="2543175"/>
                            <wp:effectExtent l="0" t="0" r="0" b="9525"/>
                            <wp:docPr id="26" name="圖片 26" descr="「安順國中南洋櫻花」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順國中南洋櫻花」的圖片搜尋結果"/>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3810000" cy="2543175"/>
                                    </a:xfrm>
                                    <a:prstGeom prst="rect">
                                      <a:avLst/>
                                    </a:prstGeom>
                                    <a:noFill/>
                                    <a:ln>
                                      <a:noFill/>
                                    </a:ln>
                                  </pic:spPr>
                                </pic:pic>
                              </a:graphicData>
                            </a:graphic>
                          </wp:inline>
                        </w:drawing>
                      </w:r>
                      <w:bookmarkEnd w:id="1"/>
                    </w:p>
                    <w:p w:rsidR="006C3C9D" w:rsidRDefault="006C3C9D">
                      <w:pPr>
                        <w:rPr>
                          <w:color w:val="8DB3E2" w:themeColor="text2" w:themeTint="66"/>
                        </w:rPr>
                      </w:pPr>
                      <w:r>
                        <w:rPr>
                          <w:rFonts w:hint="eastAsia"/>
                          <w:color w:val="8DB3E2" w:themeColor="text2" w:themeTint="66"/>
                        </w:rPr>
                        <w:t>南洋櫻色彩柔美相似櫻花</w:t>
                      </w:r>
                      <w:r>
                        <w:rPr>
                          <w:rFonts w:hint="eastAsia"/>
                          <w:color w:val="8DB3E2" w:themeColor="text2" w:themeTint="66"/>
                        </w:rPr>
                        <w:t>,</w:t>
                      </w:r>
                      <w:r>
                        <w:rPr>
                          <w:rFonts w:hint="eastAsia"/>
                          <w:color w:val="8DB3E2" w:themeColor="text2" w:themeTint="66"/>
                        </w:rPr>
                        <w:t>可於平地生長</w:t>
                      </w:r>
                      <w:r w:rsidR="00B02A3A">
                        <w:rPr>
                          <w:rFonts w:hint="eastAsia"/>
                          <w:color w:val="8DB3E2" w:themeColor="text2" w:themeTint="66"/>
                        </w:rPr>
                        <w:t>,</w:t>
                      </w:r>
                      <w:r w:rsidR="00B02A3A">
                        <w:rPr>
                          <w:rFonts w:hint="eastAsia"/>
                          <w:color w:val="8DB3E2" w:themeColor="text2" w:themeTint="66"/>
                        </w:rPr>
                        <w:t>花期持久</w:t>
                      </w:r>
                      <w:r w:rsidR="00B02A3A">
                        <w:rPr>
                          <w:rFonts w:hint="eastAsia"/>
                          <w:color w:val="8DB3E2" w:themeColor="text2" w:themeTint="66"/>
                        </w:rPr>
                        <w:t>,</w:t>
                      </w:r>
                      <w:r w:rsidR="00B02A3A">
                        <w:rPr>
                          <w:rFonts w:hint="eastAsia"/>
                          <w:color w:val="8DB3E2" w:themeColor="text2" w:themeTint="66"/>
                        </w:rPr>
                        <w:t>為我所喜愛</w:t>
                      </w:r>
                    </w:p>
                    <w:p w:rsidR="006C3C9D" w:rsidRPr="006C3C9D" w:rsidRDefault="006C3C9D">
                      <w:pPr>
                        <w:rPr>
                          <w:color w:val="8DB3E2" w:themeColor="text2" w:themeTint="66"/>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6C3C9D" w:rsidRDefault="006C3C9D" w:rsidP="00D2358F">
                            <w:pPr>
                              <w:rPr>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hint="eastAsia"/>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第一點</w:t>
                            </w:r>
                          </w:p>
                          <w:p w:rsidR="00D2358F" w:rsidRPr="006C3C9D" w:rsidRDefault="006C3C9D" w:rsidP="00D2358F">
                            <w:pPr>
                              <w:rPr>
                                <w:color w:val="8DB3E2" w:themeColor="text2" w:themeTint="66"/>
                                <w:sz w:val="28"/>
                                <w:szCs w:val="28"/>
                              </w:rPr>
                            </w:pPr>
                            <w:r>
                              <w:rPr>
                                <w:rFonts w:hint="eastAsia"/>
                                <w:color w:val="8DB3E2" w:themeColor="text2" w:themeTint="66"/>
                                <w:sz w:val="28"/>
                                <w:szCs w:val="28"/>
                              </w:rPr>
                              <w:t>位於取膳室前面</w:t>
                            </w:r>
                            <w:r>
                              <w:rPr>
                                <w:color w:val="8DB3E2" w:themeColor="text2" w:themeTint="66"/>
                                <w:sz w:val="28"/>
                                <w:szCs w:val="28"/>
                              </w:rPr>
                              <w:t>榕樹區</w:t>
                            </w:r>
                            <w:r>
                              <w:rPr>
                                <w:rFonts w:hint="eastAsia"/>
                                <w:color w:val="8DB3E2" w:themeColor="text2" w:themeTint="66"/>
                                <w:sz w:val="28"/>
                                <w:szCs w:val="28"/>
                              </w:rPr>
                              <w:t>,</w:t>
                            </w:r>
                            <w:r>
                              <w:rPr>
                                <w:rFonts w:hint="eastAsia"/>
                                <w:color w:val="8DB3E2" w:themeColor="text2" w:themeTint="66"/>
                                <w:sz w:val="28"/>
                                <w:szCs w:val="28"/>
                              </w:rPr>
                              <w:t>地面磁磚凸起容易絆倒</w:t>
                            </w:r>
                            <w:r w:rsidR="00B02A3A">
                              <w:rPr>
                                <w:rFonts w:hint="eastAsia"/>
                                <w:color w:val="8DB3E2" w:themeColor="text2" w:themeTint="66"/>
                                <w:sz w:val="28"/>
                                <w:szCs w:val="28"/>
                              </w:rPr>
                              <w:t>.</w:t>
                            </w:r>
                          </w:p>
                          <w:p w:rsidR="00D2358F" w:rsidRPr="006C3C9D" w:rsidRDefault="006C3C9D" w:rsidP="00D2358F">
                            <w:pPr>
                              <w:rPr>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hint="eastAsia"/>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第二點</w:t>
                            </w:r>
                          </w:p>
                          <w:p w:rsidR="00D2358F" w:rsidRPr="006C3C9D" w:rsidRDefault="006C3C9D" w:rsidP="00D2358F">
                            <w:pPr>
                              <w:rPr>
                                <w:color w:val="8DB3E2" w:themeColor="text2" w:themeTint="66"/>
                              </w:rPr>
                            </w:pPr>
                            <w:r>
                              <w:rPr>
                                <w:rFonts w:hint="eastAsia"/>
                                <w:color w:val="8DB3E2" w:themeColor="text2" w:themeTint="66"/>
                              </w:rPr>
                              <w:t>位於腳踏車車棚靠近女廁</w:t>
                            </w:r>
                            <w:r>
                              <w:rPr>
                                <w:color w:val="8DB3E2" w:themeColor="text2" w:themeTint="66"/>
                              </w:rPr>
                              <w:t>樓梯口</w:t>
                            </w:r>
                            <w:r>
                              <w:rPr>
                                <w:rFonts w:hint="eastAsia"/>
                                <w:color w:val="8DB3E2" w:themeColor="text2" w:themeTint="66"/>
                              </w:rPr>
                              <w:t>上二樓車棚</w:t>
                            </w:r>
                            <w:r>
                              <w:rPr>
                                <w:rFonts w:hint="eastAsia"/>
                                <w:color w:val="8DB3E2" w:themeColor="text2" w:themeTint="66"/>
                              </w:rPr>
                              <w:t>,</w:t>
                            </w:r>
                            <w:r>
                              <w:rPr>
                                <w:rFonts w:hint="eastAsia"/>
                                <w:color w:val="8DB3E2" w:themeColor="text2" w:themeTint="66"/>
                              </w:rPr>
                              <w:t>二樓車棚生鏽嚴重</w:t>
                            </w:r>
                            <w:r>
                              <w:rPr>
                                <w:color w:val="8DB3E2" w:themeColor="text2" w:themeTint="66"/>
                              </w:rPr>
                              <w:t>還有大塊鐵條垂吊</w:t>
                            </w:r>
                            <w:r>
                              <w:rPr>
                                <w:rFonts w:hint="eastAsia"/>
                                <w:color w:val="8DB3E2" w:themeColor="text2" w:themeTint="66"/>
                              </w:rPr>
                              <w:t>,</w:t>
                            </w:r>
                            <w:r>
                              <w:rPr>
                                <w:rFonts w:hint="eastAsia"/>
                                <w:color w:val="8DB3E2" w:themeColor="text2" w:themeTint="66"/>
                              </w:rPr>
                              <w:t>希望把生鏽地帶</w:t>
                            </w:r>
                            <w:r>
                              <w:rPr>
                                <w:color w:val="8DB3E2" w:themeColor="text2" w:themeTint="66"/>
                              </w:rPr>
                              <w:t>稍做修補油漆</w:t>
                            </w:r>
                            <w:r w:rsidR="00B02A3A">
                              <w:rPr>
                                <w:rFonts w:hint="eastAsia"/>
                                <w:color w:val="8DB3E2" w:themeColor="text2" w:themeTint="66"/>
                              </w:rPr>
                              <w:t>,</w:t>
                            </w:r>
                            <w:r>
                              <w:rPr>
                                <w:rFonts w:hint="eastAsia"/>
                                <w:color w:val="8DB3E2" w:themeColor="text2" w:themeTint="66"/>
                              </w:rPr>
                              <w:t>把垂掛鐵條拆除</w:t>
                            </w:r>
                            <w:r w:rsidR="00B02A3A">
                              <w:rPr>
                                <w:rFonts w:hint="eastAsia"/>
                                <w:color w:val="8DB3E2" w:themeColor="text2" w:themeTint="66"/>
                              </w:rPr>
                              <w:t>.</w:t>
                            </w:r>
                          </w:p>
                          <w:p w:rsidR="00D2358F" w:rsidRPr="00B02A3A"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Pr="006C3C9D" w:rsidRDefault="006C3C9D" w:rsidP="00D2358F">
                      <w:pPr>
                        <w:rPr>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hint="eastAsia"/>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第一點</w:t>
                      </w:r>
                    </w:p>
                    <w:p w:rsidR="00D2358F" w:rsidRPr="006C3C9D" w:rsidRDefault="006C3C9D" w:rsidP="00D2358F">
                      <w:pPr>
                        <w:rPr>
                          <w:color w:val="8DB3E2" w:themeColor="text2" w:themeTint="66"/>
                          <w:sz w:val="28"/>
                          <w:szCs w:val="28"/>
                        </w:rPr>
                      </w:pPr>
                      <w:r>
                        <w:rPr>
                          <w:rFonts w:hint="eastAsia"/>
                          <w:color w:val="8DB3E2" w:themeColor="text2" w:themeTint="66"/>
                          <w:sz w:val="28"/>
                          <w:szCs w:val="28"/>
                        </w:rPr>
                        <w:t>位於取膳室前面</w:t>
                      </w:r>
                      <w:r>
                        <w:rPr>
                          <w:color w:val="8DB3E2" w:themeColor="text2" w:themeTint="66"/>
                          <w:sz w:val="28"/>
                          <w:szCs w:val="28"/>
                        </w:rPr>
                        <w:t>榕樹區</w:t>
                      </w:r>
                      <w:r>
                        <w:rPr>
                          <w:rFonts w:hint="eastAsia"/>
                          <w:color w:val="8DB3E2" w:themeColor="text2" w:themeTint="66"/>
                          <w:sz w:val="28"/>
                          <w:szCs w:val="28"/>
                        </w:rPr>
                        <w:t>,</w:t>
                      </w:r>
                      <w:r>
                        <w:rPr>
                          <w:rFonts w:hint="eastAsia"/>
                          <w:color w:val="8DB3E2" w:themeColor="text2" w:themeTint="66"/>
                          <w:sz w:val="28"/>
                          <w:szCs w:val="28"/>
                        </w:rPr>
                        <w:t>地面磁磚凸起容易絆倒</w:t>
                      </w:r>
                      <w:r w:rsidR="00B02A3A">
                        <w:rPr>
                          <w:rFonts w:hint="eastAsia"/>
                          <w:color w:val="8DB3E2" w:themeColor="text2" w:themeTint="66"/>
                          <w:sz w:val="28"/>
                          <w:szCs w:val="28"/>
                        </w:rPr>
                        <w:t>.</w:t>
                      </w:r>
                    </w:p>
                    <w:p w:rsidR="00D2358F" w:rsidRPr="006C3C9D" w:rsidRDefault="006C3C9D" w:rsidP="00D2358F">
                      <w:pPr>
                        <w:rPr>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hint="eastAsia"/>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第二點</w:t>
                      </w:r>
                    </w:p>
                    <w:p w:rsidR="00D2358F" w:rsidRPr="006C3C9D" w:rsidRDefault="006C3C9D" w:rsidP="00D2358F">
                      <w:pPr>
                        <w:rPr>
                          <w:color w:val="8DB3E2" w:themeColor="text2" w:themeTint="66"/>
                        </w:rPr>
                      </w:pPr>
                      <w:r>
                        <w:rPr>
                          <w:rFonts w:hint="eastAsia"/>
                          <w:color w:val="8DB3E2" w:themeColor="text2" w:themeTint="66"/>
                        </w:rPr>
                        <w:t>位於腳踏車車棚靠近女廁</w:t>
                      </w:r>
                      <w:r>
                        <w:rPr>
                          <w:color w:val="8DB3E2" w:themeColor="text2" w:themeTint="66"/>
                        </w:rPr>
                        <w:t>樓梯口</w:t>
                      </w:r>
                      <w:r>
                        <w:rPr>
                          <w:rFonts w:hint="eastAsia"/>
                          <w:color w:val="8DB3E2" w:themeColor="text2" w:themeTint="66"/>
                        </w:rPr>
                        <w:t>上二樓車棚</w:t>
                      </w:r>
                      <w:r>
                        <w:rPr>
                          <w:rFonts w:hint="eastAsia"/>
                          <w:color w:val="8DB3E2" w:themeColor="text2" w:themeTint="66"/>
                        </w:rPr>
                        <w:t>,</w:t>
                      </w:r>
                      <w:r>
                        <w:rPr>
                          <w:rFonts w:hint="eastAsia"/>
                          <w:color w:val="8DB3E2" w:themeColor="text2" w:themeTint="66"/>
                        </w:rPr>
                        <w:t>二樓車棚生鏽嚴重</w:t>
                      </w:r>
                      <w:r>
                        <w:rPr>
                          <w:color w:val="8DB3E2" w:themeColor="text2" w:themeTint="66"/>
                        </w:rPr>
                        <w:t>還有大塊鐵條垂吊</w:t>
                      </w:r>
                      <w:r>
                        <w:rPr>
                          <w:rFonts w:hint="eastAsia"/>
                          <w:color w:val="8DB3E2" w:themeColor="text2" w:themeTint="66"/>
                        </w:rPr>
                        <w:t>,</w:t>
                      </w:r>
                      <w:r>
                        <w:rPr>
                          <w:rFonts w:hint="eastAsia"/>
                          <w:color w:val="8DB3E2" w:themeColor="text2" w:themeTint="66"/>
                        </w:rPr>
                        <w:t>希望把生鏽地帶</w:t>
                      </w:r>
                      <w:r>
                        <w:rPr>
                          <w:color w:val="8DB3E2" w:themeColor="text2" w:themeTint="66"/>
                        </w:rPr>
                        <w:t>稍做修補油漆</w:t>
                      </w:r>
                      <w:r w:rsidR="00B02A3A">
                        <w:rPr>
                          <w:rFonts w:hint="eastAsia"/>
                          <w:color w:val="8DB3E2" w:themeColor="text2" w:themeTint="66"/>
                        </w:rPr>
                        <w:t>,</w:t>
                      </w:r>
                      <w:r>
                        <w:rPr>
                          <w:rFonts w:hint="eastAsia"/>
                          <w:color w:val="8DB3E2" w:themeColor="text2" w:themeTint="66"/>
                        </w:rPr>
                        <w:t>把垂掛鐵條拆除</w:t>
                      </w:r>
                      <w:r w:rsidR="00B02A3A">
                        <w:rPr>
                          <w:rFonts w:hint="eastAsia"/>
                          <w:color w:val="8DB3E2" w:themeColor="text2" w:themeTint="66"/>
                        </w:rPr>
                        <w:t>.</w:t>
                      </w:r>
                    </w:p>
                    <w:p w:rsidR="00D2358F" w:rsidRPr="00B02A3A"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EB7" w:rsidRDefault="00E95EB7">
      <w:r>
        <w:separator/>
      </w:r>
    </w:p>
  </w:endnote>
  <w:endnote w:type="continuationSeparator" w:id="0">
    <w:p w:rsidR="00E95EB7" w:rsidRDefault="00E9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EB7" w:rsidRDefault="00E95EB7">
      <w:r>
        <w:separator/>
      </w:r>
    </w:p>
  </w:footnote>
  <w:footnote w:type="continuationSeparator" w:id="0">
    <w:p w:rsidR="00E95EB7" w:rsidRDefault="00E95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0348B"/>
    <w:rsid w:val="00110901"/>
    <w:rsid w:val="001120FC"/>
    <w:rsid w:val="001135C9"/>
    <w:rsid w:val="001171F8"/>
    <w:rsid w:val="001239D4"/>
    <w:rsid w:val="00134F95"/>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C3C9D"/>
    <w:rsid w:val="006D1C3D"/>
    <w:rsid w:val="006D35F9"/>
    <w:rsid w:val="006F2B0C"/>
    <w:rsid w:val="00701186"/>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73A42"/>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2A3A"/>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671"/>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95EB7"/>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E59CE89-3B11-43C9-BAEE-12323E4E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iPriority w:val="99"/>
    <w:semiHidden/>
    <w:unhideWhenUsed/>
    <w:rsid w:val="00873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zh.wikipedia.org/wiki/%E6%98%A5%E5%AD%A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h.wikipedia.org/wiki/%E8%B1%86%E7%A7%9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zh.wikipedia.org/w/index.php?title=%E5%8D%97%E6%B4%8B%E6%AB%BB%E5%B1%AC&amp;action=edit&amp;redlink=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h.wikipedia.org/wiki/%E8%9D%B6%E5%BD%A2%E8%8A%B1%E4%BA%9E%E7%A7%91" TargetMode="External"/><Relationship Id="rId20" Type="http://schemas.openxmlformats.org/officeDocument/2006/relationships/hyperlink" Target="https://zh.wikipedia.org/wiki/%E5%AD%A6%E5%90%8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zh.wikipedia.org/wiki/%E6%98%A5%E5%AD%A3" TargetMode="External"/><Relationship Id="rId5" Type="http://schemas.openxmlformats.org/officeDocument/2006/relationships/webSettings" Target="webSettings.xml"/><Relationship Id="rId15" Type="http://schemas.openxmlformats.org/officeDocument/2006/relationships/hyperlink" Target="https://zh.wikipedia.org/wiki/%E8%B1%86%E7%A7%91" TargetMode="External"/><Relationship Id="rId23" Type="http://schemas.openxmlformats.org/officeDocument/2006/relationships/hyperlink" Target="https://zh.wikipedia.org/w/index.php?title=%E5%8D%97%E6%B4%8B%E6%AB%BB%E5%B1%AC&amp;action=edit&amp;redlink=1"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h.wikipedia.org/wiki/%E5%AD%A6%E5%90%8D" TargetMode="External"/><Relationship Id="rId22" Type="http://schemas.openxmlformats.org/officeDocument/2006/relationships/hyperlink" Target="https://zh.wikipedia.org/wiki/%E8%9D%B6%E5%BD%A2%E8%8A%B1%E4%BA%9E%E7%A7%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4CD0-51E6-40A3-B64A-B0BD9C5F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5</cp:revision>
  <cp:lastPrinted>2017-03-06T09:29:00Z</cp:lastPrinted>
  <dcterms:created xsi:type="dcterms:W3CDTF">2018-04-17T01:31:00Z</dcterms:created>
  <dcterms:modified xsi:type="dcterms:W3CDTF">2018-04-24T02:58:00Z</dcterms:modified>
</cp:coreProperties>
</file>