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69" w:rsidRDefault="00521D2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童軍小隊分組旅行計畫</w:t>
      </w:r>
    </w:p>
    <w:p w:rsidR="00483869" w:rsidRDefault="00307AA2">
      <w:r>
        <w:rPr>
          <w:rFonts w:ascii="Times New Roman" w:hAnsi="Times New Roman"/>
          <w:szCs w:val="24"/>
        </w:rPr>
        <w:pict>
          <v:rect id="文字方塊 2" o:spid="_x0000_s1027" style="position:absolute;margin-left:-2.25pt;margin-top:9pt;width:528pt;height:119.25pt;z-index:1;mso-width-relative:page;mso-height-relative:page" o:preferrelative="t">
            <v:stroke miterlimit="2"/>
            <v:textbox>
              <w:txbxContent>
                <w:p w:rsidR="00483869" w:rsidRDefault="00521D28">
                  <w:pPr>
                    <w:pStyle w:val="11"/>
                    <w:numPr>
                      <w:ilvl w:val="0"/>
                      <w:numId w:val="1"/>
                    </w:numPr>
                    <w:ind w:leftChars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Cs w:val="24"/>
                    </w:rPr>
                    <w:t>請小隊一起依主題設計一天到二天於</w:t>
                  </w:r>
                  <w:r>
                    <w:rPr>
                      <w:rFonts w:ascii="Times New Roman" w:hAnsi="Times New Roman" w:hint="eastAsia"/>
                      <w:b/>
                      <w:szCs w:val="24"/>
                    </w:rPr>
                    <w:t>大台南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的旅遊活動，內容包含：虛擬預設的時間、旅行的地點、交通方式、攜帶物品、活動分工、旅遊行程內容（包括午餐）與特色、還</w:t>
                  </w:r>
                  <w:proofErr w:type="gramStart"/>
                  <w:r>
                    <w:rPr>
                      <w:rFonts w:ascii="Times New Roman" w:hAnsi="Times New Roman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="Times New Roman" w:hAnsi="Times New Roman" w:hint="eastAsia"/>
                      <w:szCs w:val="24"/>
                    </w:rPr>
                    <w:t>預算列出算出每人的平均分攤費用。活動設計請一律從</w:t>
                  </w:r>
                  <w:r>
                    <w:rPr>
                      <w:rFonts w:ascii="Times New Roman" w:hAnsi="Times New Roman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出發，依自己的創意和巧思設計一個</w:t>
                  </w:r>
                  <w:r>
                    <w:rPr>
                      <w:rFonts w:ascii="Times New Roman" w:hAnsi="Times New Roman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。</w:t>
                  </w:r>
                </w:p>
                <w:p w:rsidR="00483869" w:rsidRDefault="00521D28">
                  <w:pPr>
                    <w:pStyle w:val="11"/>
                    <w:numPr>
                      <w:ilvl w:val="0"/>
                      <w:numId w:val="1"/>
                    </w:numPr>
                    <w:ind w:leftChars="0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Cs w:val="24"/>
                    </w:rPr>
                    <w:t>交通方式：請依主題</w:t>
                  </w:r>
                  <w:r>
                    <w:rPr>
                      <w:rFonts w:ascii="Times New Roman" w:hAnsi="Times New Roman" w:hint="eastAsia"/>
                    </w:rPr>
                    <w:t>利用火車、捷運、公車、腳踏車或步行，或統合搭配幾種交通工具。</w:t>
                  </w:r>
                </w:p>
                <w:p w:rsidR="00483869" w:rsidRDefault="00521D28">
                  <w:pPr>
                    <w:ind w:left="881" w:hangingChars="367" w:hanging="881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Cs w:val="24"/>
                    </w:rPr>
                    <w:t>3.</w:t>
                  </w:r>
                  <w:r>
                    <w:rPr>
                      <w:rFonts w:ascii="Times New Roman" w:hAnsi="Times New Roman" w:hint="eastAsia"/>
                      <w:szCs w:val="24"/>
                    </w:rPr>
                    <w:t>請先蒐集景點資料，查詢交通接駁車輛，做一個安全且深度之旅。</w:t>
                  </w:r>
                </w:p>
              </w:txbxContent>
            </v:textbox>
          </v:rect>
        </w:pict>
      </w:r>
    </w:p>
    <w:p w:rsidR="00483869" w:rsidRDefault="00483869"/>
    <w:p w:rsidR="00483869" w:rsidRDefault="00483869"/>
    <w:p w:rsidR="00483869" w:rsidRDefault="00483869"/>
    <w:p w:rsidR="00483869" w:rsidRDefault="00483869"/>
    <w:p w:rsidR="00483869" w:rsidRDefault="00483869"/>
    <w:p w:rsidR="00483869" w:rsidRDefault="00483869"/>
    <w:p w:rsidR="00483869" w:rsidRDefault="00521D28">
      <w:r>
        <w:rPr>
          <w:rFonts w:hint="eastAsia"/>
          <w:b/>
          <w:szCs w:val="24"/>
        </w:rPr>
        <w:t>◎設定主題：</w:t>
      </w:r>
    </w:p>
    <w:p w:rsidR="00483869" w:rsidRDefault="00521D28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七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>
        <w:rPr>
          <w:b/>
          <w:szCs w:val="24"/>
        </w:rPr>
        <w:t>3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83869" w:rsidRDefault="00521D28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小隊員包括：杜佳玲</w:t>
      </w:r>
      <w:r>
        <w:rPr>
          <w:b/>
          <w:szCs w:val="24"/>
        </w:rPr>
        <w:t>,</w:t>
      </w:r>
      <w:r>
        <w:rPr>
          <w:rFonts w:hint="eastAsia"/>
          <w:b/>
          <w:szCs w:val="24"/>
        </w:rPr>
        <w:t>林昱潔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張佳敏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顏竹聆</w:t>
      </w:r>
    </w:p>
    <w:p w:rsidR="00483869" w:rsidRDefault="00521D2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◎計畫前往的地點：</w:t>
      </w:r>
      <w:r>
        <w:rPr>
          <w:rFonts w:ascii="Times New Roman" w:hAnsi="Times New Roman" w:hint="eastAsia"/>
          <w:b/>
          <w:szCs w:val="24"/>
        </w:rPr>
        <w:t xml:space="preserve"> </w:t>
      </w:r>
    </w:p>
    <w:p w:rsidR="00483869" w:rsidRDefault="00521D2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◎活動分工：</w:t>
      </w:r>
      <w:proofErr w:type="gramStart"/>
      <w:r>
        <w:rPr>
          <w:rFonts w:ascii="Times New Roman" w:hAnsi="Times New Roman" w:hint="eastAsia"/>
          <w:b/>
          <w:szCs w:val="24"/>
        </w:rPr>
        <w:t>（</w:t>
      </w:r>
      <w:proofErr w:type="gramEnd"/>
      <w:r>
        <w:rPr>
          <w:rFonts w:ascii="Times New Roman" w:hAnsi="Times New Roman" w:hint="eastAsia"/>
          <w:b/>
          <w:szCs w:val="24"/>
        </w:rPr>
        <w:t>小隊長</w:t>
      </w:r>
      <w:r>
        <w:rPr>
          <w:rFonts w:ascii="Times New Roman" w:hAnsi="Times New Roman" w:hint="eastAsia"/>
          <w:b/>
          <w:szCs w:val="24"/>
        </w:rPr>
        <w:t xml:space="preserve">: </w:t>
      </w:r>
      <w:r>
        <w:rPr>
          <w:rFonts w:hint="eastAsia"/>
          <w:b/>
          <w:szCs w:val="24"/>
        </w:rPr>
        <w:t>林昱潔</w:t>
      </w:r>
      <w:r>
        <w:rPr>
          <w:rFonts w:ascii="Times New Roman" w:hAnsi="Times New Roman" w:hint="eastAsia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）（</w:t>
      </w:r>
      <w:proofErr w:type="gramEnd"/>
      <w:r>
        <w:rPr>
          <w:rFonts w:ascii="Times New Roman" w:hAnsi="Times New Roman" w:hint="eastAsia"/>
          <w:b/>
          <w:szCs w:val="24"/>
        </w:rPr>
        <w:t>總務：</w:t>
      </w:r>
      <w:r>
        <w:rPr>
          <w:rFonts w:hint="eastAsia"/>
          <w:b/>
          <w:szCs w:val="24"/>
        </w:rPr>
        <w:t>杜佳玲</w:t>
      </w:r>
      <w:r>
        <w:rPr>
          <w:rFonts w:ascii="Times New Roman" w:hAnsi="Times New Roman" w:hint="eastAsia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）（</w:t>
      </w:r>
      <w:proofErr w:type="gramEnd"/>
      <w:r>
        <w:rPr>
          <w:rFonts w:ascii="Times New Roman" w:hAnsi="Times New Roman" w:hint="eastAsia"/>
          <w:b/>
          <w:szCs w:val="24"/>
        </w:rPr>
        <w:t>攝影：</w:t>
      </w:r>
      <w:r>
        <w:rPr>
          <w:rFonts w:hint="eastAsia"/>
          <w:b/>
          <w:szCs w:val="24"/>
        </w:rPr>
        <w:t>顏竹聆</w:t>
      </w:r>
      <w:r>
        <w:rPr>
          <w:rFonts w:ascii="Times New Roman" w:hAnsi="Times New Roman" w:hint="eastAsia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）（</w:t>
      </w:r>
      <w:proofErr w:type="gramEnd"/>
      <w:r>
        <w:rPr>
          <w:rFonts w:ascii="Times New Roman" w:hAnsi="Times New Roman" w:hint="eastAsia"/>
          <w:b/>
          <w:szCs w:val="24"/>
        </w:rPr>
        <w:t>活動：</w:t>
      </w:r>
      <w:r>
        <w:rPr>
          <w:rFonts w:hint="eastAsia"/>
          <w:b/>
          <w:szCs w:val="24"/>
        </w:rPr>
        <w:t>張佳敏</w:t>
      </w:r>
      <w:r>
        <w:rPr>
          <w:rFonts w:ascii="Times New Roman" w:hAnsi="Times New Roman" w:hint="eastAsia"/>
          <w:b/>
          <w:szCs w:val="24"/>
        </w:rPr>
        <w:t xml:space="preserve"> </w:t>
      </w:r>
      <w:proofErr w:type="gramStart"/>
      <w:r>
        <w:rPr>
          <w:rFonts w:ascii="Times New Roman" w:hAnsi="Times New Roman" w:hint="eastAsia"/>
          <w:b/>
          <w:szCs w:val="24"/>
        </w:rPr>
        <w:t>）</w:t>
      </w:r>
      <w:proofErr w:type="gramEnd"/>
    </w:p>
    <w:p w:rsidR="00483869" w:rsidRDefault="00521D28">
      <w:pPr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 w:hint="eastAsia"/>
          <w:b/>
          <w:szCs w:val="24"/>
        </w:rPr>
        <w:t>（</w:t>
      </w:r>
      <w:proofErr w:type="gramEnd"/>
      <w:r>
        <w:rPr>
          <w:rFonts w:ascii="Times New Roman" w:hAnsi="Times New Roman" w:hint="eastAsia"/>
          <w:b/>
          <w:szCs w:val="24"/>
        </w:rPr>
        <w:t>資料：</w:t>
      </w:r>
      <w:r>
        <w:rPr>
          <w:rFonts w:hint="eastAsia"/>
          <w:b/>
          <w:szCs w:val="24"/>
        </w:rPr>
        <w:t>林昱潔</w:t>
      </w:r>
      <w:r>
        <w:rPr>
          <w:rFonts w:ascii="Times New Roman" w:hAnsi="Times New Roman" w:hint="eastAsia"/>
          <w:b/>
          <w:szCs w:val="24"/>
        </w:rPr>
        <w:t xml:space="preserve">    </w:t>
      </w:r>
      <w:r>
        <w:rPr>
          <w:rFonts w:hint="eastAsia"/>
          <w:b/>
          <w:szCs w:val="24"/>
        </w:rPr>
        <w:t>杜佳玲</w:t>
      </w:r>
      <w:r>
        <w:rPr>
          <w:rFonts w:ascii="Times New Roman" w:hAnsi="Times New Roman" w:hint="eastAsia"/>
          <w:b/>
          <w:szCs w:val="24"/>
        </w:rPr>
        <w:t xml:space="preserve">     </w:t>
      </w:r>
      <w:proofErr w:type="gramStart"/>
      <w:r>
        <w:rPr>
          <w:rFonts w:ascii="Times New Roman" w:hAnsi="Times New Roman" w:hint="eastAsia"/>
          <w:b/>
          <w:szCs w:val="24"/>
        </w:rPr>
        <w:t>）</w:t>
      </w:r>
      <w:proofErr w:type="gramEnd"/>
    </w:p>
    <w:p w:rsidR="00483869" w:rsidRDefault="00521D28">
      <w:pPr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 w:hint="eastAsia"/>
          <w:b/>
          <w:szCs w:val="24"/>
        </w:rPr>
        <w:t>＊</w:t>
      </w:r>
      <w:proofErr w:type="gramEnd"/>
      <w:r>
        <w:rPr>
          <w:rFonts w:ascii="Times New Roman" w:hAnsi="Times New Roman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83869" w:rsidRDefault="00521D28">
      <w:pPr>
        <w:rPr>
          <w:b/>
          <w:szCs w:val="24"/>
        </w:rPr>
      </w:pPr>
      <w:r>
        <w:rPr>
          <w:rFonts w:ascii="Times New Roman" w:hAnsi="Times New Roman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="Times New Roman" w:hAnsi="Times New Roman" w:hint="eastAsia"/>
          <w:b/>
          <w:szCs w:val="24"/>
        </w:rPr>
        <w:t>週</w:t>
      </w:r>
      <w:proofErr w:type="gramEnd"/>
      <w:r>
        <w:rPr>
          <w:rFonts w:ascii="Times New Roman" w:hAnsi="Times New Roman" w:hint="eastAsia"/>
          <w:b/>
          <w:szCs w:val="24"/>
        </w:rPr>
        <w:t>進行報告。</w:t>
      </w:r>
    </w:p>
    <w:p w:rsidR="00483869" w:rsidRDefault="00483869">
      <w:pPr>
        <w:rPr>
          <w:rFonts w:ascii="Times New Roman" w:hAnsi="Times New Roman"/>
          <w:color w:val="FFFFFF"/>
          <w:szCs w:val="24"/>
        </w:rPr>
      </w:pPr>
    </w:p>
    <w:tbl>
      <w:tblPr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521D28" w:rsidTr="00521D28">
        <w:trPr>
          <w:trHeight w:val="455"/>
        </w:trPr>
        <w:tc>
          <w:tcPr>
            <w:tcW w:w="1541" w:type="dxa"/>
            <w:tcBorders>
              <w:top w:val="single" w:sz="8" w:space="0" w:color="C0504D"/>
              <w:left w:val="single" w:sz="8" w:space="0" w:color="C0504D"/>
              <w:bottom w:val="single" w:sz="8" w:space="0" w:color="FFFFFF"/>
              <w:right w:val="single" w:sz="8" w:space="0" w:color="C0504D"/>
            </w:tcBorders>
            <w:shd w:val="clear" w:color="auto" w:fill="C0504D"/>
          </w:tcPr>
          <w:p w:rsidR="00483869" w:rsidRPr="00521D28" w:rsidRDefault="00521D28">
            <w:pPr>
              <w:rPr>
                <w:rFonts w:ascii="Times New Roman" w:hAnsi="Times New Roman"/>
                <w:color w:val="FFFFFF"/>
                <w:szCs w:val="24"/>
              </w:rPr>
            </w:pPr>
            <w:r w:rsidRPr="00521D28">
              <w:rPr>
                <w:rFonts w:ascii="Times New Roman" w:hAnsi="Times New Roman" w:hint="eastAsia"/>
                <w:color w:val="FFFFFF"/>
                <w:szCs w:val="24"/>
              </w:rPr>
              <w:t>時間規劃</w:t>
            </w:r>
          </w:p>
        </w:tc>
        <w:tc>
          <w:tcPr>
            <w:tcW w:w="4996" w:type="dxa"/>
            <w:tcBorders>
              <w:top w:val="single" w:sz="8" w:space="0" w:color="C0504D"/>
              <w:left w:val="single" w:sz="8" w:space="0" w:color="C0504D"/>
              <w:bottom w:val="single" w:sz="8" w:space="0" w:color="FFFFFF"/>
              <w:right w:val="single" w:sz="8" w:space="0" w:color="C0504D"/>
            </w:tcBorders>
            <w:shd w:val="clear" w:color="auto" w:fill="C0504D"/>
          </w:tcPr>
          <w:p w:rsidR="00483869" w:rsidRPr="00521D28" w:rsidRDefault="00521D28">
            <w:pPr>
              <w:rPr>
                <w:rFonts w:ascii="Times New Roman" w:hAnsi="Times New Roman"/>
                <w:color w:val="FFFFFF"/>
                <w:szCs w:val="24"/>
              </w:rPr>
            </w:pPr>
            <w:r w:rsidRPr="00521D28">
              <w:rPr>
                <w:rFonts w:ascii="Times New Roman" w:hAnsi="Times New Roman" w:hint="eastAsia"/>
                <w:color w:val="FFFFFF"/>
                <w:szCs w:val="24"/>
              </w:rPr>
              <w:t>地點或行程安排及景點特色說明</w:t>
            </w:r>
          </w:p>
        </w:tc>
        <w:tc>
          <w:tcPr>
            <w:tcW w:w="1587" w:type="dxa"/>
            <w:tcBorders>
              <w:top w:val="single" w:sz="8" w:space="0" w:color="C0504D"/>
              <w:left w:val="single" w:sz="8" w:space="0" w:color="C0504D"/>
              <w:bottom w:val="single" w:sz="8" w:space="0" w:color="FFFFFF"/>
              <w:right w:val="single" w:sz="8" w:space="0" w:color="C0504D"/>
            </w:tcBorders>
            <w:shd w:val="clear" w:color="auto" w:fill="C0504D"/>
          </w:tcPr>
          <w:p w:rsidR="00483869" w:rsidRPr="00521D28" w:rsidRDefault="00521D28">
            <w:pPr>
              <w:rPr>
                <w:rFonts w:ascii="Times New Roman" w:hAnsi="Times New Roman"/>
                <w:color w:val="FFFFFF"/>
                <w:szCs w:val="24"/>
              </w:rPr>
            </w:pPr>
            <w:r w:rsidRPr="00521D28">
              <w:rPr>
                <w:rFonts w:ascii="Times New Roman" w:hAnsi="Times New Roman" w:hint="eastAsia"/>
                <w:color w:val="FFFFFF"/>
                <w:szCs w:val="24"/>
              </w:rPr>
              <w:t xml:space="preserve"> </w:t>
            </w:r>
            <w:r w:rsidRPr="00521D28">
              <w:rPr>
                <w:rFonts w:ascii="Times New Roman" w:hAnsi="Times New Roman" w:hint="eastAsia"/>
                <w:color w:val="FFFFFF"/>
                <w:szCs w:val="24"/>
              </w:rPr>
              <w:t>準備物品</w:t>
            </w:r>
          </w:p>
        </w:tc>
        <w:tc>
          <w:tcPr>
            <w:tcW w:w="1432" w:type="dxa"/>
            <w:tcBorders>
              <w:top w:val="single" w:sz="8" w:space="0" w:color="C0504D"/>
              <w:left w:val="single" w:sz="8" w:space="0" w:color="C0504D"/>
              <w:bottom w:val="single" w:sz="8" w:space="0" w:color="FFFFFF"/>
              <w:right w:val="single" w:sz="8" w:space="0" w:color="C0504D"/>
            </w:tcBorders>
            <w:shd w:val="clear" w:color="auto" w:fill="C0504D"/>
          </w:tcPr>
          <w:p w:rsidR="00483869" w:rsidRPr="00521D28" w:rsidRDefault="00521D28">
            <w:pPr>
              <w:rPr>
                <w:rFonts w:ascii="Times New Roman" w:hAnsi="Times New Roman"/>
                <w:color w:val="FFFFFF"/>
                <w:szCs w:val="24"/>
              </w:rPr>
            </w:pPr>
            <w:r w:rsidRPr="00521D28">
              <w:rPr>
                <w:rFonts w:ascii="Times New Roman" w:hAnsi="Times New Roman" w:hint="eastAsia"/>
                <w:color w:val="FFFFFF"/>
                <w:szCs w:val="24"/>
              </w:rPr>
              <w:t>交通工具</w:t>
            </w:r>
          </w:p>
        </w:tc>
        <w:tc>
          <w:tcPr>
            <w:tcW w:w="1341" w:type="dxa"/>
            <w:tcBorders>
              <w:top w:val="single" w:sz="8" w:space="0" w:color="C0504D"/>
              <w:left w:val="single" w:sz="8" w:space="0" w:color="C0504D"/>
              <w:bottom w:val="single" w:sz="8" w:space="0" w:color="FFFFFF"/>
              <w:right w:val="single" w:sz="8" w:space="0" w:color="C0504D"/>
            </w:tcBorders>
            <w:shd w:val="clear" w:color="auto" w:fill="C0504D"/>
          </w:tcPr>
          <w:p w:rsidR="00483869" w:rsidRPr="00521D28" w:rsidRDefault="00521D28">
            <w:pPr>
              <w:rPr>
                <w:rFonts w:ascii="Times New Roman" w:hAnsi="Times New Roman"/>
                <w:color w:val="FFFFFF"/>
                <w:szCs w:val="24"/>
              </w:rPr>
            </w:pPr>
            <w:r w:rsidRPr="00521D28">
              <w:rPr>
                <w:rFonts w:ascii="Times New Roman" w:hAnsi="Times New Roman" w:hint="eastAsia"/>
                <w:color w:val="FFFFFF"/>
                <w:szCs w:val="24"/>
              </w:rPr>
              <w:t>預算</w:t>
            </w:r>
          </w:p>
        </w:tc>
      </w:tr>
      <w:tr w:rsidR="00521D28" w:rsidTr="00521D28">
        <w:trPr>
          <w:trHeight w:val="4716"/>
        </w:trPr>
        <w:tc>
          <w:tcPr>
            <w:tcW w:w="1541" w:type="dxa"/>
            <w:tcBorders>
              <w:top w:val="single" w:sz="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7:00~9:00</w:t>
            </w: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坐車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9:00~9:45</w:t>
            </w: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吃早餐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</w:tc>
        <w:tc>
          <w:tcPr>
            <w:tcW w:w="4996" w:type="dxa"/>
            <w:tcBorders>
              <w:top w:val="single" w:sz="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307AA2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9" type="#_x0000_t13" style="position:absolute;margin-left:175.1pt;margin-top:4.2pt;width:16.75pt;height:11.9pt;z-index:3;mso-position-horizontal-relative:text;mso-position-vertical-relative:text;mso-width-relative:page;mso-height-relative:page" strokecolor="#739cc3" strokeweight="1.25pt">
                  <v:fill color2="#bbd5f0" type="gradient">
                    <o:fill v:ext="view" type="gradientUnscaled"/>
                  </v:fill>
                </v:shape>
              </w:pict>
            </w:r>
            <w:r>
              <w:pict>
                <v:shape id="_x0000_s1028" type="#_x0000_t13" style="position:absolute;margin-left:97.7pt;margin-top:3.65pt;width:14.35pt;height:10.1pt;z-index:2;mso-position-horizontal-relative:text;mso-position-vertical-relative:text;mso-width-relative:page;mso-height-relative:page" strokecolor="#739cc3" strokeweight="1.25pt">
                  <v:fill color2="#bbd5f0" type="gradient">
                    <o:fill v:ext="view" type="gradientUnscaled"/>
                  </v:fill>
                </v:shape>
              </w:pict>
            </w:r>
            <w:r>
              <w:pict>
                <v:shape id="_x0000_s1030" type="#_x0000_t13" style="position:absolute;margin-left:62.35pt;margin-top:21.6pt;width:16.1pt;height:11.35pt;z-index:4;mso-position-horizontal-relative:text;mso-position-vertical-relative:text;mso-width-relative:page;mso-height-relative:page" strokecolor="#739cc3" strokeweight="1.25pt">
                  <v:fill color2="#bbd5f0" type="gradient">
                    <o:fill v:ext="view" type="gradientUnscaled"/>
                  </v:fill>
                </v:shape>
              </w:pict>
            </w:r>
            <w:r w:rsidR="00521D28"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 </w:t>
            </w:r>
            <w:r w:rsidR="00521D28" w:rsidRPr="00521D28">
              <w:rPr>
                <w:rFonts w:ascii="Times New Roman" w:hAnsi="Times New Roman" w:hint="eastAsia"/>
                <w:color w:val="000000"/>
                <w:szCs w:val="24"/>
              </w:rPr>
              <w:t>從安順國中坐車</w:t>
            </w:r>
            <w:r w:rsidR="00521D28"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 xml:space="preserve">   </w:t>
            </w:r>
            <w:r w:rsidR="00521D28" w:rsidRPr="00521D28">
              <w:rPr>
                <w:rFonts w:ascii="Times New Roman" w:hAnsi="Times New Roman" w:hint="eastAsia"/>
                <w:color w:val="000000"/>
                <w:szCs w:val="24"/>
              </w:rPr>
              <w:t>台南火車站</w:t>
            </w:r>
            <w:r w:rsidR="00521D28"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 xml:space="preserve">   </w:t>
            </w:r>
            <w:r w:rsidR="00521D28" w:rsidRPr="00521D28">
              <w:rPr>
                <w:rFonts w:ascii="Times New Roman" w:hAnsi="Times New Roman" w:hint="eastAsia"/>
                <w:color w:val="000000"/>
                <w:szCs w:val="24"/>
              </w:rPr>
              <w:t>火車到高雄火車站</w:t>
            </w:r>
            <w:r w:rsidR="00521D28"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 xml:space="preserve">    </w:t>
            </w:r>
            <w:r w:rsidR="00521D28" w:rsidRPr="00521D28">
              <w:rPr>
                <w:rFonts w:ascii="Times New Roman" w:hAnsi="Times New Roman" w:hint="eastAsia"/>
                <w:color w:val="000000"/>
                <w:szCs w:val="24"/>
              </w:rPr>
              <w:t>捷運中央公園站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 w:val="48"/>
                <w:szCs w:val="48"/>
              </w:rPr>
            </w:pPr>
            <w:proofErr w:type="gramStart"/>
            <w:r w:rsidRPr="00521D28">
              <w:rPr>
                <w:rFonts w:ascii="Times New Roman" w:hAnsi="Times New Roman" w:hint="eastAsia"/>
                <w:color w:val="000000"/>
                <w:sz w:val="48"/>
                <w:szCs w:val="48"/>
              </w:rPr>
              <w:t>兔子兔子</w:t>
            </w:r>
            <w:proofErr w:type="gramEnd"/>
            <w:r w:rsidRPr="00521D28">
              <w:rPr>
                <w:rFonts w:ascii="Times New Roman" w:hAnsi="Times New Roman" w:hint="eastAsia"/>
                <w:color w:val="000000"/>
                <w:sz w:val="48"/>
                <w:szCs w:val="48"/>
              </w:rPr>
              <w:t>美式餐廳</w:t>
            </w:r>
            <w:r w:rsidRPr="00521D2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吃飯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 w:rsidP="00521D28">
            <w:pPr>
              <w:pStyle w:val="Web"/>
              <w:shd w:val="clear" w:color="auto" w:fill="FFFFFF"/>
              <w:spacing w:beforeAutospacing="0" w:after="210" w:afterAutospacing="0"/>
              <w:rPr>
                <w:rFonts w:ascii="Helvetica" w:eastAsia="Helvetica" w:hAnsi="Helvetica" w:cs="Helvetica"/>
                <w:color w:val="548DD4"/>
                <w:sz w:val="22"/>
                <w:szCs w:val="22"/>
              </w:rPr>
            </w:pPr>
            <w:r w:rsidRPr="00521D28">
              <w:rPr>
                <w:rFonts w:ascii="Helvetica" w:eastAsia="Helvetica" w:hAnsi="Helvetica" w:cs="Helvetica"/>
                <w:color w:val="548DD4"/>
                <w:sz w:val="22"/>
                <w:szCs w:val="22"/>
                <w:shd w:val="clear" w:color="auto" w:fill="FFFFFF"/>
              </w:rPr>
              <w:t>雖然沒有真正的兔子，但也隨處可看到兔子的裝飾品</w:t>
            </w:r>
          </w:p>
          <w:p w:rsidR="00483869" w:rsidRPr="00521D28" w:rsidRDefault="00521D28" w:rsidP="00521D28">
            <w:pPr>
              <w:pStyle w:val="Web"/>
              <w:shd w:val="clear" w:color="auto" w:fill="FFFFFF"/>
              <w:spacing w:beforeAutospacing="0" w:after="210" w:afterAutospacing="0"/>
              <w:rPr>
                <w:rFonts w:ascii="Helvetica" w:eastAsia="Helvetica" w:hAnsi="Helvetica" w:cs="Helvetica"/>
                <w:color w:val="548DD4"/>
                <w:sz w:val="22"/>
                <w:szCs w:val="22"/>
              </w:rPr>
            </w:pPr>
            <w:r w:rsidRPr="00521D28">
              <w:rPr>
                <w:rFonts w:ascii="Helvetica" w:eastAsia="Helvetica" w:hAnsi="Helvetica" w:cs="Helvetica"/>
                <w:color w:val="548DD4"/>
                <w:sz w:val="22"/>
                <w:szCs w:val="22"/>
                <w:shd w:val="clear" w:color="auto" w:fill="FFFFFF"/>
              </w:rPr>
              <w:t>在店內也讓人感覺像在家中一樣的溫馨</w:t>
            </w:r>
          </w:p>
          <w:p w:rsidR="00483869" w:rsidRPr="00521D28" w:rsidRDefault="00307AA2" w:rsidP="00521D28">
            <w:pPr>
              <w:pStyle w:val="Web"/>
              <w:shd w:val="clear" w:color="auto" w:fill="FFFFFF"/>
              <w:spacing w:beforeAutospacing="0" w:after="210" w:afterAutospacing="0"/>
              <w:rPr>
                <w:rFonts w:ascii="Helvetica" w:eastAsia="Helvetica" w:hAnsi="Helvetica" w:cs="Helvetica"/>
                <w:color w:val="548DD4"/>
                <w:sz w:val="22"/>
                <w:szCs w:val="22"/>
              </w:rPr>
            </w:pPr>
            <w:r>
              <w:rPr>
                <w:noProof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36" type="#_x0000_t74" style="position:absolute;margin-left:177.85pt;margin-top:20.65pt;width:42pt;height:40.2pt;rotation:-1846751fd;z-index:6;mso-width-relative:page;mso-height-relative:page" fillcolor="red" strokecolor="#739cc3" strokeweight="1.25pt"/>
              </w:pict>
            </w:r>
            <w:r w:rsidR="00521D28" w:rsidRPr="00521D28">
              <w:rPr>
                <w:rFonts w:ascii="Helvetica" w:eastAsia="Helvetica" w:hAnsi="Helvetica" w:cs="Helvetica"/>
                <w:color w:val="548DD4"/>
                <w:sz w:val="22"/>
                <w:szCs w:val="22"/>
                <w:shd w:val="clear" w:color="auto" w:fill="FFFFFF"/>
              </w:rPr>
              <w:t>而且菜單中也有兒童餐唷~</w:t>
            </w:r>
          </w:p>
          <w:p w:rsidR="00483869" w:rsidRPr="00521D28" w:rsidRDefault="00521D28" w:rsidP="00521D28">
            <w:pPr>
              <w:pStyle w:val="Web"/>
              <w:shd w:val="clear" w:color="auto" w:fill="FFFFFF"/>
              <w:spacing w:beforeAutospacing="0" w:after="210" w:afterAutospacing="0"/>
              <w:rPr>
                <w:rFonts w:ascii="Helvetica" w:eastAsia="Helvetica" w:hAnsi="Helvetica" w:cs="Helvetica"/>
                <w:color w:val="548DD4"/>
                <w:sz w:val="22"/>
                <w:szCs w:val="22"/>
                <w:shd w:val="clear" w:color="auto" w:fill="FFFFFF"/>
              </w:rPr>
            </w:pPr>
            <w:r w:rsidRPr="00521D28">
              <w:rPr>
                <w:rFonts w:ascii="Helvetica" w:eastAsia="Helvetica" w:hAnsi="Helvetica" w:cs="Helvetica"/>
                <w:color w:val="548DD4"/>
                <w:sz w:val="22"/>
                <w:szCs w:val="22"/>
                <w:shd w:val="clear" w:color="auto" w:fill="FFFFFF"/>
              </w:rPr>
              <w:t>是間還不錯的主題餐廳!!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水、帽子、錢包、太陽眼鏡、背包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(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日用品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: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衛生紙</w:t>
            </w:r>
            <w:r w:rsidRPr="00521D28">
              <w:rPr>
                <w:rFonts w:ascii="Times New Roman" w:hAnsi="Times New Roman"/>
                <w:color w:val="000000"/>
                <w:szCs w:val="24"/>
              </w:rPr>
              <w:t>…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)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、暈車藥、地圖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手機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432" w:type="dxa"/>
            <w:tcBorders>
              <w:top w:val="single" w:sz="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公車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火車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捷運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FFFFFF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</w:p>
          <w:p w:rsidR="00483869" w:rsidRPr="00521D28" w:rsidRDefault="00521D28">
            <w:pPr>
              <w:rPr>
                <w:rFonts w:ascii="Arial" w:hAnsi="Arial" w:cs="Arial"/>
                <w:color w:val="000000"/>
                <w:spacing w:val="12"/>
                <w:szCs w:val="24"/>
                <w:shd w:val="clear" w:color="auto" w:fill="FFFFFF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17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8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元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 xml:space="preserve"> 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60</w:t>
            </w:r>
            <w:r w:rsidRPr="00521D28">
              <w:rPr>
                <w:rFonts w:ascii="helvetica neue" w:eastAsia="helvetica neue" w:hAnsi="helvetica neue" w:cs="helvetica neue"/>
                <w:color w:val="000000"/>
                <w:sz w:val="15"/>
                <w:szCs w:val="15"/>
                <w:shd w:val="clear" w:color="auto" w:fill="FFFFFF"/>
              </w:rPr>
              <w:t>元</w:t>
            </w:r>
          </w:p>
        </w:tc>
      </w:tr>
      <w:tr w:rsidR="00521D28" w:rsidTr="00521D28">
        <w:trPr>
          <w:trHeight w:val="13024"/>
        </w:trPr>
        <w:tc>
          <w:tcPr>
            <w:tcW w:w="154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9:45~10: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20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10:20~11:00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11:00~11:45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11:45~13:45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13:45~14:00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14:00~16:00</w:t>
            </w: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16:00~16:30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16:30~17:15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17:30~18:00</w:t>
            </w:r>
          </w:p>
        </w:tc>
        <w:tc>
          <w:tcPr>
            <w:tcW w:w="49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000000"/>
                <w:szCs w:val="24"/>
              </w:rPr>
            </w:pPr>
            <w:r w:rsidRPr="00521D28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中央公園</w:t>
            </w:r>
            <w:r w:rsidRPr="00521D28">
              <w:rPr>
                <w:rFonts w:ascii="Times New Roman" w:hAnsi="Times New Roman" w:hint="eastAsia"/>
                <w:color w:val="000000"/>
                <w:szCs w:val="24"/>
              </w:rPr>
              <w:t>遊玩</w:t>
            </w: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欣賞風景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+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拍照留念</w:t>
            </w:r>
          </w:p>
          <w:p w:rsidR="00483869" w:rsidRPr="00521D28" w:rsidRDefault="00307AA2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127.5pt">
                  <v:imagedata r:id="rId6" o:title=""/>
                </v:shape>
              </w:pict>
            </w: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B05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步行至</w:t>
            </w:r>
            <w:r w:rsidRPr="00521D28">
              <w:rPr>
                <w:rFonts w:ascii="Times New Roman" w:eastAsia="新細明體" w:hAnsi="Times New Roman" w:hint="eastAsia"/>
                <w:color w:val="00B050"/>
                <w:sz w:val="36"/>
                <w:szCs w:val="36"/>
              </w:rPr>
              <w:t>城市光廊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7030A0"/>
                <w:sz w:val="22"/>
                <w:shd w:val="clear" w:color="auto" w:fill="FFFFFF"/>
              </w:rPr>
            </w:pPr>
            <w:r w:rsidRPr="00521D28">
              <w:rPr>
                <w:rFonts w:ascii="Times New Roman" w:hAnsi="Times New Roman"/>
                <w:color w:val="7030A0"/>
                <w:sz w:val="22"/>
                <w:shd w:val="clear" w:color="auto" w:fill="FFFFFF"/>
              </w:rPr>
              <w:t>從前到了夜晚就顯得漆黑</w:t>
            </w:r>
            <w:proofErr w:type="gramStart"/>
            <w:r w:rsidRPr="00521D28">
              <w:rPr>
                <w:rFonts w:ascii="Times New Roman" w:hAnsi="Times New Roman"/>
                <w:color w:val="7030A0"/>
                <w:sz w:val="22"/>
                <w:shd w:val="clear" w:color="auto" w:fill="FFFFFF"/>
              </w:rPr>
              <w:t>黝</w:t>
            </w:r>
            <w:proofErr w:type="gramEnd"/>
            <w:r w:rsidRPr="00521D28">
              <w:rPr>
                <w:rFonts w:ascii="Times New Roman" w:hAnsi="Times New Roman"/>
                <w:color w:val="7030A0"/>
                <w:sz w:val="22"/>
                <w:shd w:val="clear" w:color="auto" w:fill="FFFFFF"/>
              </w:rPr>
              <w:t>暗的路段，現在則是充滿藝術氣息的氛圍，城市</w:t>
            </w:r>
            <w:proofErr w:type="gramStart"/>
            <w:r w:rsidRPr="00521D28">
              <w:rPr>
                <w:rFonts w:ascii="Times New Roman" w:hAnsi="Times New Roman"/>
                <w:color w:val="7030A0"/>
                <w:sz w:val="22"/>
                <w:shd w:val="clear" w:color="auto" w:fill="FFFFFF"/>
              </w:rPr>
              <w:t>光廊『實光虛影</w:t>
            </w:r>
            <w:proofErr w:type="gramEnd"/>
            <w:r w:rsidRPr="00521D28">
              <w:rPr>
                <w:rFonts w:ascii="Times New Roman" w:hAnsi="Times New Roman"/>
                <w:color w:val="7030A0"/>
                <w:sz w:val="22"/>
                <w:shd w:val="clear" w:color="auto" w:fill="FFFFFF"/>
              </w:rPr>
              <w:t>，美麗重現』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 w:val="15"/>
                <w:szCs w:val="15"/>
                <w:shd w:val="clear" w:color="auto" w:fill="FFFFFF"/>
              </w:rPr>
            </w:pPr>
          </w:p>
          <w:p w:rsidR="00483869" w:rsidRPr="00521D28" w:rsidRDefault="00521D28">
            <w:pPr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521D28">
              <w:rPr>
                <w:rFonts w:ascii="Georgia" w:eastAsia="Georgia" w:hAnsi="Georgia" w:cs="Georgia"/>
                <w:color w:val="FFFFFF"/>
                <w:sz w:val="28"/>
                <w:szCs w:val="28"/>
                <w:shd w:val="clear" w:color="auto" w:fill="171717"/>
              </w:rPr>
              <w:t>Katsu勝日式</w:t>
            </w:r>
            <w:proofErr w:type="gramStart"/>
            <w:r w:rsidRPr="00521D28">
              <w:rPr>
                <w:rFonts w:ascii="Georgia" w:eastAsia="Georgia" w:hAnsi="Georgia" w:cs="Georgia"/>
                <w:color w:val="FFFFFF"/>
                <w:sz w:val="28"/>
                <w:szCs w:val="28"/>
                <w:shd w:val="clear" w:color="auto" w:fill="171717"/>
              </w:rPr>
              <w:t>丼</w:t>
            </w:r>
            <w:proofErr w:type="gramEnd"/>
            <w:r w:rsidRPr="00521D28">
              <w:rPr>
                <w:rFonts w:ascii="Georgia" w:eastAsia="Georgia" w:hAnsi="Georgia" w:cs="Georgia"/>
                <w:color w:val="FFFFFF"/>
                <w:sz w:val="28"/>
                <w:szCs w:val="28"/>
                <w:shd w:val="clear" w:color="auto" w:fill="171717"/>
              </w:rPr>
              <w:t>物創意料理</w:t>
            </w:r>
          </w:p>
          <w:p w:rsidR="00483869" w:rsidRPr="00521D28" w:rsidRDefault="00521D28">
            <w:pPr>
              <w:rPr>
                <w:rFonts w:ascii="Times New Roman" w:hAnsi="Times New Roman"/>
                <w:color w:val="92D050"/>
                <w:sz w:val="22"/>
              </w:rPr>
            </w:pPr>
            <w:r w:rsidRPr="00521D28">
              <w:rPr>
                <w:rFonts w:ascii="Georgia" w:eastAsia="Georgia" w:hAnsi="Georgia" w:cs="Georgia"/>
                <w:color w:val="92D050"/>
                <w:sz w:val="22"/>
              </w:rPr>
              <w:t>除了單點</w:t>
            </w:r>
            <w:proofErr w:type="gramStart"/>
            <w:r w:rsidRPr="00521D28">
              <w:rPr>
                <w:rFonts w:ascii="Georgia" w:eastAsia="Georgia" w:hAnsi="Georgia" w:cs="Georgia"/>
                <w:color w:val="92D050"/>
                <w:sz w:val="22"/>
              </w:rPr>
              <w:t>的炸排</w:t>
            </w:r>
            <w:proofErr w:type="gramEnd"/>
            <w:r w:rsidRPr="00521D28">
              <w:rPr>
                <w:rFonts w:ascii="Georgia" w:eastAsia="Georgia" w:hAnsi="Georgia" w:cs="Georgia"/>
                <w:color w:val="92D050"/>
                <w:sz w:val="22"/>
              </w:rPr>
              <w:t>、小菜外，還有多樣的</w:t>
            </w:r>
            <w:proofErr w:type="gramStart"/>
            <w:r w:rsidRPr="00521D28">
              <w:rPr>
                <w:rFonts w:ascii="Georgia" w:eastAsia="Georgia" w:hAnsi="Georgia" w:cs="Georgia"/>
                <w:color w:val="92D050"/>
                <w:sz w:val="22"/>
              </w:rPr>
              <w:t>丼</w:t>
            </w:r>
            <w:proofErr w:type="gramEnd"/>
            <w:r w:rsidRPr="00521D28">
              <w:rPr>
                <w:rFonts w:ascii="Georgia" w:eastAsia="Georgia" w:hAnsi="Georgia" w:cs="Georgia"/>
                <w:color w:val="92D050"/>
                <w:sz w:val="22"/>
              </w:rPr>
              <w:t>飯和咖哩飯，價格也算一般，主餐的價格約從95~190，而且還有兩家分店，這家五福路的是總店，另外一家是興中店。上網搜尋它的評價，大部分人都覺得蠻好吃的，而且在店家的MENU上還寫著「保留了80%日本人的口味」，可見還蠻道地的。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  <w:shd w:val="clear" w:color="FFFFFF" w:fill="D9D9D9"/>
              </w:rPr>
            </w:pPr>
          </w:p>
          <w:p w:rsidR="00483869" w:rsidRPr="00521D28" w:rsidRDefault="00307AA2">
            <w:pPr>
              <w:rPr>
                <w:rFonts w:ascii="標楷體" w:eastAsia="標楷體" w:hAnsi="標楷體" w:cs="標楷體"/>
                <w:color w:val="FFFFFF"/>
                <w:sz w:val="40"/>
                <w:szCs w:val="40"/>
                <w:highlight w:val="black"/>
                <w:shd w:val="clear" w:color="FFFFFF" w:fill="D9D9D9"/>
              </w:rPr>
            </w:pPr>
            <w:r>
              <w:rPr>
                <w:sz w:val="40"/>
              </w:rPr>
              <w:pict>
                <v:shape id="_x0000_s1031" type="#_x0000_t74" style="position:absolute;margin-left:193.6pt;margin-top:2.4pt;width:42pt;height:40.2pt;rotation:29;z-index:5;mso-width-relative:page;mso-height-relative:page" fillcolor="red" strokecolor="#739cc3" strokeweight="1.25pt"/>
              </w:pict>
            </w:r>
            <w:r w:rsidR="00521D28" w:rsidRPr="00521D28">
              <w:rPr>
                <w:rFonts w:ascii="新細明體" w:eastAsia="新細明體" w:hAnsi="新細明體" w:cs="新細明體" w:hint="eastAsia"/>
                <w:color w:val="FFFFFF"/>
                <w:sz w:val="40"/>
                <w:szCs w:val="40"/>
                <w:highlight w:val="black"/>
                <w:shd w:val="clear" w:color="FFFFFF" w:fill="D9D9D9"/>
              </w:rPr>
              <w:t>新</w:t>
            </w:r>
            <w:proofErr w:type="gramStart"/>
            <w:r w:rsidR="00521D28" w:rsidRPr="00521D28">
              <w:rPr>
                <w:rFonts w:ascii="新細明體" w:eastAsia="新細明體" w:hAnsi="新細明體" w:cs="新細明體" w:hint="eastAsia"/>
                <w:color w:val="FFFFFF"/>
                <w:sz w:val="40"/>
                <w:szCs w:val="40"/>
                <w:highlight w:val="black"/>
                <w:shd w:val="clear" w:color="FFFFFF" w:fill="D9D9D9"/>
              </w:rPr>
              <w:t>堀</w:t>
            </w:r>
            <w:proofErr w:type="gramEnd"/>
            <w:r w:rsidR="00521D28" w:rsidRPr="00521D28">
              <w:rPr>
                <w:rFonts w:ascii="新細明體" w:eastAsia="新細明體" w:hAnsi="新細明體" w:cs="新細明體" w:hint="eastAsia"/>
                <w:color w:val="FFFFFF"/>
                <w:sz w:val="40"/>
                <w:szCs w:val="40"/>
                <w:highlight w:val="black"/>
                <w:shd w:val="clear" w:color="FFFFFF" w:fill="D9D9D9"/>
              </w:rPr>
              <w:t>江</w:t>
            </w:r>
          </w:p>
          <w:p w:rsidR="00483869" w:rsidRPr="00521D28" w:rsidRDefault="00307AA2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40"/>
                <w:szCs w:val="40"/>
                <w:highlight w:val="black"/>
                <w:shd w:val="clear" w:color="FFFFFF" w:fill="D9D9D9"/>
              </w:rPr>
              <w:pict>
                <v:shape id="_x0000_i1026" type="#_x0000_t75" alt="新崛江" style="width:182.25pt;height:121.5pt">
                  <v:imagedata r:id="rId7" o:title="新崛江"/>
                </v:shape>
              </w:pict>
            </w: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 w:val="28"/>
                <w:szCs w:val="28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 w:val="28"/>
                <w:szCs w:val="28"/>
              </w:rPr>
              <w:t>搭捷運到草</w:t>
            </w:r>
            <w:proofErr w:type="gramStart"/>
            <w:r w:rsidRPr="00521D28">
              <w:rPr>
                <w:rFonts w:ascii="Times New Roman" w:eastAsia="新細明體" w:hAnsi="Times New Roman" w:hint="eastAsia"/>
                <w:color w:val="000000"/>
                <w:sz w:val="28"/>
                <w:szCs w:val="28"/>
              </w:rPr>
              <w:t>衙</w:t>
            </w:r>
            <w:proofErr w:type="gramEnd"/>
            <w:r w:rsidRPr="00521D28">
              <w:rPr>
                <w:rFonts w:ascii="Times New Roman" w:eastAsia="新細明體" w:hAnsi="Times New Roman" w:hint="eastAsia"/>
                <w:color w:val="000000"/>
                <w:sz w:val="28"/>
                <w:szCs w:val="28"/>
              </w:rPr>
              <w:t>站</w:t>
            </w:r>
            <w:r w:rsidRPr="00521D28">
              <w:rPr>
                <w:rFonts w:ascii="Times New Roman" w:eastAsia="新細明體" w:hAnsi="Times New Roman" w:hint="eastAsia"/>
                <w:color w:val="000000"/>
                <w:sz w:val="28"/>
                <w:szCs w:val="28"/>
              </w:rPr>
              <w:t>(</w:t>
            </w:r>
            <w:r w:rsidRPr="00521D28">
              <w:rPr>
                <w:rFonts w:ascii="Times New Roman" w:eastAsia="新細明體" w:hAnsi="Times New Roman" w:hint="eastAsia"/>
                <w:color w:val="000000"/>
                <w:sz w:val="28"/>
                <w:szCs w:val="28"/>
              </w:rPr>
              <w:t>出口</w:t>
            </w:r>
            <w:r w:rsidRPr="00521D28">
              <w:rPr>
                <w:rFonts w:ascii="Times New Roman" w:eastAsia="新細明體" w:hAnsi="Times New Roman" w:hint="eastAsia"/>
                <w:color w:val="000000"/>
                <w:sz w:val="28"/>
                <w:szCs w:val="28"/>
              </w:rPr>
              <w:t>2)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標楷體" w:eastAsia="標楷體" w:hAnsi="標楷體" w:cs="標楷體"/>
                <w:color w:val="000000"/>
                <w:sz w:val="40"/>
                <w:szCs w:val="40"/>
              </w:rPr>
            </w:pPr>
            <w:r w:rsidRPr="00521D28">
              <w:rPr>
                <w:rFonts w:ascii="標楷體" w:eastAsia="標楷體" w:hAnsi="標楷體" w:cs="標楷體" w:hint="eastAsia"/>
                <w:color w:val="00B0F0"/>
                <w:sz w:val="40"/>
                <w:szCs w:val="40"/>
              </w:rPr>
              <w:t>大魯閣草</w:t>
            </w:r>
            <w:proofErr w:type="gramStart"/>
            <w:r w:rsidRPr="00521D28">
              <w:rPr>
                <w:rFonts w:ascii="標楷體" w:eastAsia="標楷體" w:hAnsi="標楷體" w:cs="標楷體" w:hint="eastAsia"/>
                <w:color w:val="00B0F0"/>
                <w:sz w:val="40"/>
                <w:szCs w:val="40"/>
              </w:rPr>
              <w:t>衙</w:t>
            </w:r>
            <w:proofErr w:type="gramEnd"/>
            <w:r w:rsidRPr="00521D28">
              <w:rPr>
                <w:rFonts w:ascii="標楷體" w:eastAsia="標楷體" w:hAnsi="標楷體" w:cs="標楷體" w:hint="eastAsia"/>
                <w:color w:val="00B0F0"/>
                <w:sz w:val="40"/>
                <w:szCs w:val="40"/>
              </w:rPr>
              <w:t>道購物中心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307AA2" w:rsidRDefault="00521D28">
            <w:pPr>
              <w:rPr>
                <w:rFonts w:ascii="Times New Roman" w:hAnsi="Times New Roman"/>
                <w:color w:val="7030A0"/>
                <w:szCs w:val="24"/>
              </w:rPr>
            </w:pPr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是臺灣</w:t>
            </w:r>
            <w:hyperlink r:id="rId8" w:tooltip="高雄市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高雄市</w:t>
              </w:r>
            </w:hyperlink>
            <w:hyperlink r:id="rId9" w:tooltip="前鎮區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前鎮區</w:t>
              </w:r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的大型購物中心，為</w:t>
            </w:r>
            <w:hyperlink r:id="rId10" w:tooltip="大魯閣集團（頁面不存在）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大魯閣集團</w:t>
              </w:r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承租</w:t>
            </w:r>
            <w:hyperlink r:id="rId11" w:tooltip="高雄捷運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高雄捷運</w:t>
              </w:r>
            </w:hyperlink>
            <w:hyperlink r:id="rId12" w:tooltip="南機廠 (高雄)" w:history="1">
              <w:proofErr w:type="gramStart"/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南機廠</w:t>
              </w:r>
              <w:proofErr w:type="gramEnd"/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附屬商業設施用地，投資興建的綜合型開發案，占地2.6萬坪，建築面積達4.2萬坪。全區將包括購物商場、</w:t>
            </w:r>
            <w:hyperlink r:id="rId13" w:tooltip="國賓影城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國賓影城</w:t>
              </w:r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、</w:t>
            </w:r>
            <w:hyperlink r:id="rId14" w:tooltip="健身中心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健身中心</w:t>
              </w:r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、</w:t>
            </w:r>
            <w:hyperlink r:id="rId15" w:tooltip="賽車場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賽車場</w:t>
              </w:r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與</w:t>
            </w:r>
            <w:hyperlink r:id="rId16" w:tooltip="飯店" w:history="1">
              <w:r w:rsidRPr="00307AA2">
                <w:rPr>
                  <w:rStyle w:val="a3"/>
                  <w:rFonts w:ascii="sans-serif" w:eastAsia="sans-serif" w:hAnsi="sans-serif" w:cs="sans-serif"/>
                  <w:color w:val="7030A0"/>
                  <w:sz w:val="16"/>
                  <w:szCs w:val="16"/>
                  <w:u w:val="none"/>
                  <w:shd w:val="clear" w:color="auto" w:fill="FFFFFF"/>
                </w:rPr>
                <w:t>飯店</w:t>
              </w:r>
            </w:hyperlink>
            <w:r w:rsidRPr="00307AA2">
              <w:rPr>
                <w:rFonts w:ascii="sans-serif" w:eastAsia="sans-serif" w:hAnsi="sans-serif" w:cs="sans-serif"/>
                <w:color w:val="7030A0"/>
                <w:sz w:val="16"/>
                <w:szCs w:val="16"/>
                <w:shd w:val="clear" w:color="auto" w:fill="FFFFFF"/>
              </w:rPr>
              <w:t>。</w:t>
            </w:r>
          </w:p>
          <w:p w:rsidR="00483869" w:rsidRPr="00521D28" w:rsidRDefault="00521D28">
            <w:pP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521D2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搭捷運回高雄車站</w:t>
            </w:r>
          </w:p>
          <w:p w:rsidR="00483869" w:rsidRPr="00521D28" w:rsidRDefault="00307AA2">
            <w:pP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Cs w:val="24"/>
              </w:rPr>
              <w:pict>
                <v:shape id="_x0000_s1037" type="#_x0000_t74" style="position:absolute;margin-left:178.6pt;margin-top:.9pt;width:42pt;height:40.2pt;rotation:-1818210fd;z-index:7;mso-width-relative:page;mso-height-relative:page" fillcolor="red" strokecolor="#739cc3" strokeweight="1.25pt"/>
              </w:pict>
            </w:r>
            <w:r w:rsidR="00521D28" w:rsidRPr="00521D2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搭火車回台南火車站</w:t>
            </w:r>
            <w:proofErr w:type="gramStart"/>
            <w:r w:rsidR="00521D28" w:rsidRPr="00521D2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囉</w:t>
            </w:r>
            <w:proofErr w:type="gramEnd"/>
            <w:r w:rsidR="00521D28" w:rsidRPr="00521D2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!</w:t>
            </w:r>
          </w:p>
          <w:p w:rsidR="00483869" w:rsidRPr="00521D28" w:rsidRDefault="00521D28">
            <w:pPr>
              <w:rPr>
                <w:rFonts w:ascii="微軟正黑體" w:eastAsia="微軟正黑體" w:hAnsi="微軟正黑體" w:cs="微軟正黑體"/>
                <w:color w:val="000000"/>
                <w:szCs w:val="24"/>
              </w:rPr>
            </w:pPr>
            <w:r w:rsidRPr="00521D2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搭公車回安順國中(各自解散)</w:t>
            </w: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307AA2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/>
                <w:color w:val="000000"/>
                <w:szCs w:val="24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7" type="#_x0000_t172" style="width:238.5pt;height:39pt" fillcolor="#60c" strokecolor="#99f">
                  <v:fill color2="#c0c" rotate="t" focus="100%" type="gradient"/>
                  <v:shadow on="t" color="#99f" opacity="52428f" offset="8e-5mm,8e-5mm" offset2="-2pt,-2pt"/>
                  <v:textpath style="font-family:&quot;Arial Black&quot;" trim="t" fitpath="t" string="愉快的旅程結束了~"/>
                </v:shape>
              </w:pic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43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4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95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850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(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新</w:t>
            </w:r>
            <w:proofErr w:type="gramStart"/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堀</w:t>
            </w:r>
            <w:proofErr w:type="gramEnd"/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江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+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大魯閣草</w:t>
            </w:r>
            <w:proofErr w:type="gramStart"/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衙</w:t>
            </w:r>
            <w:proofErr w:type="gramEnd"/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道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)</w:t>
            </w:r>
          </w:p>
          <w:p w:rsidR="00483869" w:rsidRPr="00521D28" w:rsidRDefault="00483869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307AA2" w:rsidRDefault="00307AA2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20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3112F3" w:rsidRPr="00521D28" w:rsidRDefault="003112F3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178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元</w:t>
            </w:r>
          </w:p>
          <w:p w:rsidR="00483869" w:rsidRPr="00521D28" w:rsidRDefault="00521D28">
            <w:pPr>
              <w:rPr>
                <w:rFonts w:ascii="Times New Roman" w:eastAsia="新細明體" w:hAnsi="Times New Roman"/>
                <w:color w:val="000000"/>
                <w:szCs w:val="24"/>
              </w:rPr>
            </w:pPr>
            <w:r w:rsidRPr="00521D28">
              <w:rPr>
                <w:rFonts w:ascii="微軟正黑體" w:eastAsia="微軟正黑體" w:hAnsi="微軟正黑體" w:cs="微軟正黑體" w:hint="eastAsia"/>
                <w:color w:val="000000"/>
                <w:szCs w:val="24"/>
              </w:rPr>
              <w:t>總計</w:t>
            </w:r>
            <w:r w:rsidRPr="00521D28">
              <w:rPr>
                <w:rFonts w:ascii="Times New Roman" w:eastAsia="新細明體" w:hAnsi="Times New Roman" w:hint="eastAsia"/>
                <w:color w:val="000000"/>
                <w:szCs w:val="24"/>
              </w:rPr>
              <w:t>:1381</w:t>
            </w:r>
          </w:p>
        </w:tc>
      </w:tr>
    </w:tbl>
    <w:p w:rsidR="00483869" w:rsidRDefault="00483869"/>
    <w:p w:rsidR="00483869" w:rsidRDefault="00483869"/>
    <w:sectPr w:rsidR="004838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egoe Print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multilevel"/>
    <w:tmpl w:val="4E170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5B4"/>
    <w:rsid w:val="00053978"/>
    <w:rsid w:val="00307AA2"/>
    <w:rsid w:val="003112F3"/>
    <w:rsid w:val="003E71A5"/>
    <w:rsid w:val="0043421A"/>
    <w:rsid w:val="00483869"/>
    <w:rsid w:val="004B4639"/>
    <w:rsid w:val="004E35B4"/>
    <w:rsid w:val="00521D28"/>
    <w:rsid w:val="00666BAA"/>
    <w:rsid w:val="00D043F7"/>
    <w:rsid w:val="00D37285"/>
    <w:rsid w:val="00DC79D4"/>
    <w:rsid w:val="00E018EA"/>
    <w:rsid w:val="00EC6307"/>
    <w:rsid w:val="0EC67675"/>
    <w:rsid w:val="1C5F4D1A"/>
    <w:rsid w:val="315E658D"/>
    <w:rsid w:val="34B52544"/>
    <w:rsid w:val="449350BA"/>
    <w:rsid w:val="4D624EAD"/>
    <w:rsid w:val="54662B7B"/>
    <w:rsid w:val="6A644718"/>
    <w:rsid w:val="7959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A0BA3073-606C-439D-B74C-60915B28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a3">
    <w:name w:val="Hyperlink"/>
    <w:unhideWhenUsed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10">
    <w:name w:val="標題 1 字元"/>
    <w:link w:val="1"/>
    <w:uiPriority w:val="9"/>
    <w:qFormat/>
    <w:rPr>
      <w:rFonts w:ascii="Cambria" w:hAnsi="Cambria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AB%98%E9%9B%84%E5%B8%82" TargetMode="External"/><Relationship Id="rId13" Type="http://schemas.openxmlformats.org/officeDocument/2006/relationships/hyperlink" Target="https://zh.wikipedia.org/wiki/%E5%9C%8B%E8%B3%93%E5%BD%B1%E5%9F%8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zh.wikipedia.org/wiki/%E5%8D%97%E6%A9%9F%E5%BB%A0_(%E9%AB%98%E9%9B%84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9%A3%AF%E5%BA%9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9%AB%98%E9%9B%84%E6%8D%B7%E9%8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8%B3%BD%E8%BB%8A%E5%A0%B4" TargetMode="External"/><Relationship Id="rId10" Type="http://schemas.openxmlformats.org/officeDocument/2006/relationships/hyperlink" Target="https://zh.wikipedia.org/w/index.php?title=%E5%A4%A7%E9%AD%AF%E9%96%A3%E9%9B%86%E5%9C%98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89%8D%E9%8E%AE%E5%8D%80" TargetMode="External"/><Relationship Id="rId14" Type="http://schemas.openxmlformats.org/officeDocument/2006/relationships/hyperlink" Target="https://zh.wikipedia.org/wiki/%E5%81%A5%E8%BA%AB%E4%B8%AD%E5%BF%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9"/>
    <customShpInfo spid="_x0000_s1028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童軍小隊分組旅行計畫</dc:title>
  <dc:creator>test</dc:creator>
  <cp:lastModifiedBy>student</cp:lastModifiedBy>
  <cp:revision>2</cp:revision>
  <dcterms:created xsi:type="dcterms:W3CDTF">2016-05-20T02:10:00Z</dcterms:created>
  <dcterms:modified xsi:type="dcterms:W3CDTF">2016-06-03T02:42:00Z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1033-10.1.0.5584</vt:lpwstr>
  </property>
</Properties>
</file>