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1C3D" w14:textId="77777777"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14:paraId="5A161B03" w14:textId="77777777"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8A27" wp14:editId="6744B0F1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409F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14:paraId="3482FBB0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1FFE664E" w14:textId="77777777"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8A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14:paraId="6473409F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14:paraId="3482FBB0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1FFE664E" w14:textId="77777777"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172D8A" w14:textId="77777777" w:rsidR="0043421A" w:rsidRPr="0043421A" w:rsidRDefault="0043421A" w:rsidP="0043421A"/>
    <w:p w14:paraId="1D3ACCBE" w14:textId="77777777" w:rsidR="0043421A" w:rsidRPr="0043421A" w:rsidRDefault="0043421A" w:rsidP="0043421A"/>
    <w:p w14:paraId="73CD650B" w14:textId="77777777" w:rsidR="0043421A" w:rsidRPr="0043421A" w:rsidRDefault="0043421A" w:rsidP="0043421A"/>
    <w:p w14:paraId="29AA56E6" w14:textId="77777777" w:rsidR="0043421A" w:rsidRPr="0043421A" w:rsidRDefault="0043421A" w:rsidP="0043421A"/>
    <w:p w14:paraId="06D491CC" w14:textId="77777777" w:rsidR="0043421A" w:rsidRPr="0043421A" w:rsidRDefault="0043421A" w:rsidP="0043421A"/>
    <w:p w14:paraId="23E9E33A" w14:textId="77777777" w:rsidR="0043421A" w:rsidRPr="0043421A" w:rsidRDefault="0043421A" w:rsidP="0043421A"/>
    <w:p w14:paraId="5EBEF0AD" w14:textId="77777777" w:rsidR="0043421A" w:rsidRDefault="0043421A" w:rsidP="0043421A">
      <w:r>
        <w:rPr>
          <w:rFonts w:hint="eastAsia"/>
          <w:b/>
          <w:szCs w:val="24"/>
        </w:rPr>
        <w:t>◎設定主題：</w:t>
      </w:r>
      <w:r w:rsidR="00780799">
        <w:rPr>
          <w:rFonts w:hint="eastAsia"/>
          <w:b/>
          <w:szCs w:val="24"/>
        </w:rPr>
        <w:t>同學聚會</w:t>
      </w:r>
    </w:p>
    <w:p w14:paraId="5E23F70F" w14:textId="77777777"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780799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780799">
        <w:rPr>
          <w:rFonts w:hint="eastAsia"/>
          <w:b/>
          <w:szCs w:val="24"/>
        </w:rPr>
        <w:t>5</w:t>
      </w:r>
      <w:r>
        <w:rPr>
          <w:rFonts w:hint="eastAsia"/>
          <w:b/>
          <w:szCs w:val="24"/>
        </w:rPr>
        <w:t>小隊</w:t>
      </w:r>
    </w:p>
    <w:p w14:paraId="24C9EEF7" w14:textId="77777777" w:rsidR="00780799" w:rsidRPr="00780799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780799">
        <w:rPr>
          <w:rFonts w:hint="eastAsia"/>
          <w:b/>
          <w:szCs w:val="24"/>
        </w:rPr>
        <w:t>高進展</w:t>
      </w:r>
      <w:r w:rsidR="00780799">
        <w:rPr>
          <w:rFonts w:hint="eastAsia"/>
          <w:b/>
          <w:szCs w:val="24"/>
        </w:rPr>
        <w:t>.</w:t>
      </w:r>
      <w:r w:rsidR="00780799">
        <w:rPr>
          <w:rFonts w:hint="eastAsia"/>
          <w:b/>
          <w:szCs w:val="24"/>
        </w:rPr>
        <w:t>邱嘉信</w:t>
      </w:r>
      <w:r w:rsidR="00780799">
        <w:rPr>
          <w:rFonts w:hint="eastAsia"/>
          <w:b/>
          <w:szCs w:val="24"/>
        </w:rPr>
        <w:t>.</w:t>
      </w:r>
      <w:r w:rsidR="00780799">
        <w:rPr>
          <w:rFonts w:hint="eastAsia"/>
          <w:b/>
          <w:szCs w:val="24"/>
        </w:rPr>
        <w:t>黃博韋</w:t>
      </w:r>
    </w:p>
    <w:p w14:paraId="71E13E83" w14:textId="77777777" w:rsidR="00780799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020A22">
        <w:rPr>
          <w:rFonts w:asciiTheme="majorEastAsia" w:eastAsiaTheme="majorEastAsia" w:hAnsiTheme="majorEastAsia" w:hint="eastAsia"/>
          <w:b/>
          <w:szCs w:val="24"/>
        </w:rPr>
        <w:t>嘉義</w:t>
      </w:r>
    </w:p>
    <w:p w14:paraId="69281E0D" w14:textId="77777777"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 w:rsidR="00780799">
        <w:rPr>
          <w:rFonts w:asciiTheme="majorEastAsia" w:eastAsiaTheme="majorEastAsia" w:hAnsiTheme="majorEastAsia" w:hint="eastAsia"/>
          <w:b/>
          <w:szCs w:val="24"/>
        </w:rPr>
        <w:t>黃博韋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780799">
        <w:rPr>
          <w:rFonts w:asciiTheme="majorEastAsia" w:eastAsiaTheme="majorEastAsia" w:hAnsiTheme="majorEastAsia" w:hint="eastAsia"/>
          <w:b/>
          <w:szCs w:val="24"/>
        </w:rPr>
        <w:t>黃博韋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780799">
        <w:rPr>
          <w:rFonts w:asciiTheme="majorEastAsia" w:eastAsiaTheme="majorEastAsia" w:hAnsiTheme="majorEastAsia" w:hint="eastAsia"/>
          <w:b/>
          <w:szCs w:val="24"/>
        </w:rPr>
        <w:t>邱嘉信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780799">
        <w:rPr>
          <w:rFonts w:asciiTheme="majorEastAsia" w:eastAsiaTheme="majorEastAsia" w:hAnsiTheme="majorEastAsia" w:hint="eastAsia"/>
          <w:b/>
          <w:szCs w:val="24"/>
        </w:rPr>
        <w:t>邱嘉信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14:paraId="4315B94E" w14:textId="77777777"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780799">
        <w:rPr>
          <w:rFonts w:asciiTheme="majorEastAsia" w:eastAsiaTheme="majorEastAsia" w:hAnsiTheme="majorEastAsia" w:hint="eastAsia"/>
          <w:b/>
          <w:szCs w:val="24"/>
        </w:rPr>
        <w:t>高進展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14:paraId="3372C459" w14:textId="77777777"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14:paraId="54E34A18" w14:textId="77777777"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1590" w:type="dxa"/>
        <w:tblLook w:val="04A0" w:firstRow="1" w:lastRow="0" w:firstColumn="1" w:lastColumn="0" w:noHBand="0" w:noVBand="1"/>
      </w:tblPr>
      <w:tblGrid>
        <w:gridCol w:w="2706"/>
        <w:gridCol w:w="4773"/>
        <w:gridCol w:w="1425"/>
        <w:gridCol w:w="1131"/>
        <w:gridCol w:w="1273"/>
        <w:gridCol w:w="282"/>
      </w:tblGrid>
      <w:tr w:rsidR="005008AF" w14:paraId="02125ACC" w14:textId="77777777" w:rsidTr="005008AF">
        <w:trPr>
          <w:gridAfter w:val="1"/>
          <w:wAfter w:w="282" w:type="dxa"/>
          <w:trHeight w:val="455"/>
        </w:trPr>
        <w:tc>
          <w:tcPr>
            <w:tcW w:w="2706" w:type="dxa"/>
          </w:tcPr>
          <w:p w14:paraId="2E9E6AAA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773" w:type="dxa"/>
          </w:tcPr>
          <w:p w14:paraId="0E6EBD79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25" w:type="dxa"/>
          </w:tcPr>
          <w:p w14:paraId="496789E6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131" w:type="dxa"/>
          </w:tcPr>
          <w:p w14:paraId="24220636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273" w:type="dxa"/>
          </w:tcPr>
          <w:p w14:paraId="48550E4C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5008AF" w14:paraId="1AB62675" w14:textId="77777777" w:rsidTr="005008AF">
        <w:trPr>
          <w:trHeight w:val="4716"/>
        </w:trPr>
        <w:tc>
          <w:tcPr>
            <w:tcW w:w="2706" w:type="dxa"/>
            <w:tcBorders>
              <w:bottom w:val="single" w:sz="4" w:space="0" w:color="auto"/>
            </w:tcBorders>
          </w:tcPr>
          <w:p w14:paraId="1531E7C7" w14:textId="77777777" w:rsidR="004311BF" w:rsidRDefault="00780799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7：50</w:t>
            </w:r>
          </w:p>
          <w:p w14:paraId="36958274" w14:textId="77777777" w:rsidR="004311BF" w:rsidRP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20BA7FB9" w14:textId="77777777" w:rsidR="00DD5C65" w:rsidRDefault="00780799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9：00</w:t>
            </w:r>
          </w:p>
          <w:p w14:paraId="2DC29F0B" w14:textId="77777777" w:rsid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1E5C43BD" w14:textId="77777777" w:rsidR="005008AF" w:rsidRDefault="005008A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14:paraId="549F5BDC" w14:textId="77777777" w:rsidR="00C53507" w:rsidRDefault="00DD5C65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9：30</w:t>
            </w:r>
          </w:p>
          <w:p w14:paraId="0093FB97" w14:textId="77777777" w:rsidR="004311BF" w:rsidRDefault="00C5350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7917CE9C" wp14:editId="215E21AC">
                  <wp:extent cx="1561465" cy="154305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0287D86-276D-423C-94EE-5DC01CE7A316_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917" cy="161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77C36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2DD511D7" w14:textId="77777777" w:rsidR="00DD5C65" w:rsidRDefault="00DD5C65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lastRenderedPageBreak/>
              <w:t>1</w:t>
            </w:r>
            <w:r w:rsidR="00020A22"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 : 30</w:t>
            </w:r>
          </w:p>
          <w:p w14:paraId="621A2B76" w14:textId="77777777" w:rsidR="00C53507" w:rsidRDefault="00C5350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w:drawing>
                <wp:inline distT="0" distB="0" distL="0" distR="0" wp14:anchorId="333E85A6" wp14:editId="0099F3B2">
                  <wp:extent cx="1542400" cy="142875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C670CCE-3B4B-4579-973A-EC749F1C9D3F_c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09" cy="143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023D36" w14:textId="77777777" w:rsidR="00C53507" w:rsidRDefault="00C5350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6DF3174F" w14:textId="77777777" w:rsidR="005008AF" w:rsidRDefault="005008A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14:paraId="21D2119C" w14:textId="77777777" w:rsidR="00020A22" w:rsidRDefault="00020A22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12：</w:t>
            </w:r>
            <w:r w:rsidR="00C53507">
              <w:rPr>
                <w:rFonts w:asciiTheme="majorEastAsia" w:eastAsiaTheme="majorEastAsia" w:hAnsiTheme="majorEastAsia" w:hint="eastAsia"/>
                <w:sz w:val="40"/>
                <w:szCs w:val="40"/>
              </w:rPr>
              <w:t>30</w:t>
            </w:r>
          </w:p>
          <w:p w14:paraId="12FA5455" w14:textId="77777777" w:rsidR="005008AF" w:rsidRPr="004311BF" w:rsidRDefault="005008AF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14:paraId="2881FF5F" w14:textId="77777777" w:rsidR="00020A22" w:rsidRDefault="00020A22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14：00</w:t>
            </w:r>
          </w:p>
          <w:p w14:paraId="1E2EA5B9" w14:textId="77777777" w:rsidR="005008AF" w:rsidRPr="004311B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7E98653F" w14:textId="77777777" w:rsidR="00020A22" w:rsidRPr="004311BF" w:rsidRDefault="00C5350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w:drawing>
                <wp:inline distT="0" distB="0" distL="0" distR="0" wp14:anchorId="2D26A498" wp14:editId="3E852626">
                  <wp:extent cx="1541124" cy="102870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FFBD830-8656-493B-BB07-D412C312DE81_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84" cy="104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1272F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0AF91550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10B34C5F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498595BA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24CDE9C6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0A8E054F" w14:textId="77777777" w:rsidR="00020A22" w:rsidRPr="004311BF" w:rsidRDefault="00020A22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16：00</w:t>
            </w:r>
          </w:p>
          <w:p w14:paraId="056E59E8" w14:textId="77777777"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757BC137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27B05411" w14:textId="77777777"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lastRenderedPageBreak/>
              <w:t>16：</w:t>
            </w:r>
            <w:r w:rsidR="00E077E7">
              <w:rPr>
                <w:rFonts w:asciiTheme="majorEastAsia" w:eastAsiaTheme="majorEastAsia" w:hAnsiTheme="majorEastAsia" w:hint="eastAsia"/>
                <w:sz w:val="40"/>
                <w:szCs w:val="40"/>
              </w:rPr>
              <w:t>3</w:t>
            </w: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0</w:t>
            </w:r>
          </w:p>
          <w:p w14:paraId="3295D808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398D8C2A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noProof/>
                <w:sz w:val="40"/>
                <w:szCs w:val="40"/>
              </w:rPr>
              <w:drawing>
                <wp:inline distT="0" distB="0" distL="0" distR="0" wp14:anchorId="1515575D" wp14:editId="6EC53498">
                  <wp:extent cx="1581150" cy="1101864"/>
                  <wp:effectExtent l="0" t="0" r="0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341996725_0a6c3f164d_z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04865" cy="111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6F842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6BAEBD03" w14:textId="77777777" w:rsidR="005008AF" w:rsidRDefault="005008A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29960F68" w14:textId="77777777" w:rsidR="005C4DAA" w:rsidRPr="004311BF" w:rsidRDefault="005C4DAA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17：</w:t>
            </w:r>
            <w:r w:rsidR="00E077E7">
              <w:rPr>
                <w:rFonts w:asciiTheme="majorEastAsia" w:eastAsiaTheme="majorEastAsia" w:hAnsiTheme="majorEastAsia" w:hint="eastAsia"/>
                <w:sz w:val="40"/>
                <w:szCs w:val="40"/>
              </w:rPr>
              <w:t>1</w:t>
            </w: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0</w:t>
            </w:r>
          </w:p>
          <w:p w14:paraId="7CD9D13C" w14:textId="77777777"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4B3CDD70" w14:textId="77777777"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18：00</w:t>
            </w:r>
          </w:p>
          <w:p w14:paraId="7907E83A" w14:textId="77777777"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3F64F168" w14:textId="77777777" w:rsidR="00AD3EA4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2A78778D" w14:textId="77777777" w:rsidR="00717F26" w:rsidRPr="004311BF" w:rsidRDefault="00717F26" w:rsidP="00C53507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</w:p>
          <w:p w14:paraId="1E8DF1D5" w14:textId="77777777"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18：40</w:t>
            </w:r>
          </w:p>
          <w:p w14:paraId="4683440E" w14:textId="77777777"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34D6B876" w14:textId="77777777" w:rsidR="00AD3EA4" w:rsidRPr="004311BF" w:rsidRDefault="00AD3EA4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18：50</w:t>
            </w:r>
          </w:p>
          <w:p w14:paraId="2C6F4582" w14:textId="77777777" w:rsidR="004311BF" w:rsidRP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43CA605F" w14:textId="77777777" w:rsidR="004311BF" w:rsidRP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20：07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45DFF5AD" w14:textId="77777777" w:rsidR="00020A22" w:rsidRDefault="00780799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lastRenderedPageBreak/>
              <w:t>在安順國中門口集合.出發</w:t>
            </w:r>
          </w:p>
          <w:p w14:paraId="689CF5D3" w14:textId="77777777" w:rsidR="00FF0515" w:rsidRDefault="00FF0515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3A39B286" w14:textId="1330C360" w:rsidR="00DD5C65" w:rsidRDefault="00FF0515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FF0515">
              <w:rPr>
                <w:rFonts w:asciiTheme="majorEastAsia" w:eastAsiaTheme="majorEastAsia" w:hAnsiTheme="majorEastAsia" w:hint="eastAsia"/>
                <w:sz w:val="40"/>
                <w:szCs w:val="40"/>
              </w:rPr>
              <w:t>台鐵至嘉義站，轉乘接駁公車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去南院</w:t>
            </w:r>
            <w:bookmarkStart w:id="0" w:name="_GoBack"/>
            <w:bookmarkEnd w:id="0"/>
          </w:p>
          <w:p w14:paraId="52828988" w14:textId="77777777" w:rsidR="004311BF" w:rsidRPr="004311BF" w:rsidRDefault="004311BF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  <w:p w14:paraId="74E311DA" w14:textId="77777777" w:rsidR="004108E7" w:rsidRPr="004311BF" w:rsidRDefault="004108E7" w:rsidP="00C5350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4311BF">
              <w:rPr>
                <w:rFonts w:asciiTheme="majorEastAsia" w:eastAsiaTheme="majorEastAsia" w:hAnsiTheme="majorEastAsia" w:hint="eastAsia"/>
                <w:sz w:val="40"/>
                <w:szCs w:val="40"/>
              </w:rPr>
              <w:t>抵達.進入南院</w:t>
            </w:r>
          </w:p>
          <w:p w14:paraId="4630C42B" w14:textId="77777777" w:rsidR="004311BF" w:rsidRPr="004311BF" w:rsidRDefault="004311BF" w:rsidP="00C53507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國立故宮南院 簡介</w:t>
            </w:r>
          </w:p>
          <w:p w14:paraId="57E275B8" w14:textId="77777777" w:rsidR="004108E7" w:rsidRPr="004311BF" w:rsidRDefault="004311BF" w:rsidP="00C53507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4311B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國立故宮南院位於嘉義縣太保市，並定位為「亞洲藝術文化博物館」，期盼與台北故宮博物院達到「平衡南北，文化均富」的理念，並帶動中南部地區的文化風氣與經濟發展。故宮南院的園區幅員廣闊，除了有人工濕地、熱帶花園、水岸舞台等休閒區域，並設有至善湖、至德湖兩座人工湖。博物館內策展以故宮本身的豐富典藏為主，並輔以國際借展，策劃各類精彩的展覽。</w:t>
            </w:r>
          </w:p>
          <w:p w14:paraId="25CAF45A" w14:textId="77777777" w:rsidR="00C53507" w:rsidRDefault="00E077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lastRenderedPageBreak/>
              <w:t>做公車(7327號)</w:t>
            </w:r>
            <w:r w:rsidR="004108E7"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出發去布袋港</w:t>
            </w:r>
          </w:p>
          <w:p w14:paraId="760CF8BC" w14:textId="77777777" w:rsidR="00C53507" w:rsidRPr="00C53507" w:rsidRDefault="00C53507" w:rsidP="00C53507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布袋漁港介紹</w:t>
            </w:r>
          </w:p>
          <w:p w14:paraId="6AAF2E8B" w14:textId="77777777" w:rsidR="00C53507" w:rsidRPr="00C53507" w:rsidRDefault="00C5350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布袋漁港位於布袋鎮，因地形酷似一隻布袋，因此舊稱為「布袋嘴」。根據嘉義布袋漁港的歷史描述，布袋漁港是距離廈門最近的港口，而港口的開發早在鄭成功時期就已經進行，而由於地理位置適中，漁貨資源也相當豐盛，加上發展成觀光漁市的計畫也進行的早，演變至今已成為嘉義縣相當著名的觀光景點，造訪其中，可以體驗觀賞海景、吃海鮮、觀夕陽的休閒之趣</w:t>
            </w:r>
          </w:p>
          <w:p w14:paraId="5D997A36" w14:textId="77777777"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63F26326" w14:textId="77777777"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到布袋港漁市.</w:t>
            </w:r>
            <w:r w:rsidRPr="00C53507">
              <w:rPr>
                <w:rFonts w:hint="eastAsia"/>
                <w:sz w:val="36"/>
                <w:szCs w:val="36"/>
              </w:rPr>
              <w:t xml:space="preserve"> </w:t>
            </w: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吃午餐</w:t>
            </w:r>
          </w:p>
          <w:p w14:paraId="64D29A78" w14:textId="77777777"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7E7CDC7C" w14:textId="77777777" w:rsidR="004108E7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走路去高跟鞋教堂,</w:t>
            </w:r>
          </w:p>
          <w:p w14:paraId="17237AA9" w14:textId="77777777" w:rsidR="00C53507" w:rsidRPr="00C53507" w:rsidRDefault="00C53507" w:rsidP="00C53507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高跟鞋教堂 簡介</w:t>
            </w:r>
          </w:p>
          <w:p w14:paraId="47255161" w14:textId="77777777" w:rsidR="004108E7" w:rsidRPr="00C53507" w:rsidRDefault="00C5350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位在嘉義布袋的高跟鞋教堂，結合周邊廣場的裝置藝術，打造雲嘉南地區一處充滿幸福浪漫意象的園區，於2016年初尚未完成開放時就引起民眾的高度注意。高跟鞋教堂高17公尺、寬11公尺，總造價為2310萬元，雖然高跟鞋教堂僅為裝置藝術，但仍以建築規格的設計為標準，組合鋼管並外貼強化玻璃進行設計與施工。教堂在夏令時間另規劃點燈時間，透亮的高跟鞋教堂與昏黃的夕陽相互映照，將成為嘉義布袋最吸引人的景致。鄰近高跟鞋教堂的布袋漁港，是大啖在地新鮮海產的最佳去處，周邊也有潮間帶海上觀光巴士體驗，帶你一覽潟湖生態、認識蚵田產業，並在海上享受風味餐點，讓你更加認識布袋港的美麗與人文。</w:t>
            </w:r>
          </w:p>
          <w:p w14:paraId="7DAFC19D" w14:textId="77777777" w:rsidR="00020A22" w:rsidRPr="00C53507" w:rsidRDefault="004108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4處拍照.參觀景點</w:t>
            </w:r>
          </w:p>
          <w:p w14:paraId="5AA399E5" w14:textId="77777777" w:rsidR="00020A22" w:rsidRPr="00C53507" w:rsidRDefault="00020A22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5153DBC1" w14:textId="77777777" w:rsidR="00C53507" w:rsidRDefault="00C5350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192254BB" w14:textId="77777777" w:rsidR="005C4DAA" w:rsidRPr="00C53507" w:rsidRDefault="00E077E7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lastRenderedPageBreak/>
              <w:t>走路</w:t>
            </w:r>
            <w:r w:rsidR="005C4DAA"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去洲南鹽田</w:t>
            </w:r>
          </w:p>
          <w:p w14:paraId="551946B3" w14:textId="77777777" w:rsidR="005008AF" w:rsidRPr="005008AF" w:rsidRDefault="005008AF" w:rsidP="005008AF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 w:rsidRPr="005008AF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曾經是個「漁鹽滿布袋」的小鎮，從十八世紀末開始出現田場後，在 1824 年開發了「洲南場」鹽田，自此鹽田風光將近兩百年，全盛時期曬鹽鹽工有三四千人。每天清晨四點開始工作，收鹽挑擔百來擔以上，一擔上百來斤，是非常辛苦的工作，而所謂曬鹽更是在炙烈陽光下海水慢慢蒸發形成海鹽。因此我們這天來到鹽田正是晴朗燦陽當頭，在田場中央正可見到閃閃發亮的粗粒海鹽。</w:t>
            </w:r>
          </w:p>
          <w:p w14:paraId="45BA26C8" w14:textId="77777777" w:rsidR="005C4DAA" w:rsidRPr="00C53507" w:rsidRDefault="005008AF" w:rsidP="005008A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5008AF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</w:p>
          <w:p w14:paraId="116E93C3" w14:textId="77777777" w:rsidR="005C4DAA" w:rsidRPr="00C53507" w:rsidRDefault="005C4DAA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抵達洲南鹽田</w:t>
            </w:r>
            <w:r w:rsidR="00AD3EA4"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，四處遊玩</w:t>
            </w:r>
          </w:p>
          <w:p w14:paraId="5A274FCB" w14:textId="77777777"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12D022D" w14:textId="77777777"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搭公車</w:t>
            </w:r>
            <w:r w:rsidR="00E077E7">
              <w:rPr>
                <w:rFonts w:asciiTheme="majorEastAsia" w:eastAsiaTheme="majorEastAsia" w:hAnsiTheme="majorEastAsia" w:hint="eastAsia"/>
                <w:sz w:val="36"/>
                <w:szCs w:val="36"/>
              </w:rPr>
              <w:t>(7327號)</w:t>
            </w: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到火車站.走路到中山路旁的摩斯漢堡.用餐</w:t>
            </w:r>
          </w:p>
          <w:p w14:paraId="26B9539D" w14:textId="77777777"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2EC96AA7" w14:textId="77777777"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回到</w:t>
            </w:r>
            <w:r w:rsidR="005008AF">
              <w:rPr>
                <w:rFonts w:asciiTheme="majorEastAsia" w:eastAsiaTheme="majorEastAsia" w:hAnsiTheme="majorEastAsia" w:hint="eastAsia"/>
                <w:sz w:val="36"/>
                <w:szCs w:val="36"/>
              </w:rPr>
              <w:t>嘉義</w:t>
            </w: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火車站買票</w:t>
            </w:r>
          </w:p>
          <w:p w14:paraId="000D607D" w14:textId="77777777"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1C3B4A65" w14:textId="77777777" w:rsidR="00AD3EA4" w:rsidRPr="00C53507" w:rsidRDefault="00AD3EA4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搭火車回台南</w:t>
            </w:r>
          </w:p>
          <w:p w14:paraId="29A1B3E6" w14:textId="77777777" w:rsidR="004311BF" w:rsidRPr="00C53507" w:rsidRDefault="004311BF" w:rsidP="00C5350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B7F504D" w14:textId="77777777" w:rsidR="004311BF" w:rsidRDefault="004311BF" w:rsidP="00C53507">
            <w:pPr>
              <w:rPr>
                <w:rFonts w:asciiTheme="majorEastAsia" w:eastAsiaTheme="majorEastAsia" w:hAnsiTheme="majorEastAsia"/>
                <w:szCs w:val="24"/>
              </w:rPr>
            </w:pPr>
            <w:r w:rsidRPr="00C53507">
              <w:rPr>
                <w:rFonts w:asciiTheme="majorEastAsia" w:eastAsiaTheme="majorEastAsia" w:hAnsiTheme="majorEastAsia" w:hint="eastAsia"/>
                <w:sz w:val="36"/>
                <w:szCs w:val="36"/>
              </w:rPr>
              <w:t>抵達台南、各自回家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E387A55" w14:textId="77777777" w:rsidR="00EC6307" w:rsidRDefault="00780799" w:rsidP="004311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水.錢.手機.衛生紙.個人藥物</w:t>
            </w:r>
            <w:r w:rsidR="00020A22">
              <w:rPr>
                <w:rFonts w:asciiTheme="majorEastAsia" w:eastAsiaTheme="majorEastAsia" w:hAnsiTheme="majorEastAsia" w:hint="eastAsia"/>
                <w:szCs w:val="24"/>
              </w:rPr>
              <w:t>.學生證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7B9D8FB" w14:textId="77777777" w:rsidR="005C4DAA" w:rsidRDefault="0078079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公車.火車</w:t>
            </w:r>
          </w:p>
          <w:p w14:paraId="2FC607AD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B21404D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5ACBC9D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ECCA96D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C8CA4FF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AA2A1C6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C2532A6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A14DEC0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DB23A6D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97836CC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3DB09B9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510E157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3A18611" w14:textId="77777777" w:rsidR="005C4DAA" w:rsidRDefault="005C4D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6A1349C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316C16DF" w14:textId="77777777" w:rsidR="00EC6307" w:rsidRDefault="00431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  <w:r w:rsidR="00780799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</w:tc>
      </w:tr>
      <w:tr w:rsidR="005008AF" w14:paraId="197A3500" w14:textId="77777777" w:rsidTr="005008AF">
        <w:trPr>
          <w:gridAfter w:val="1"/>
          <w:wAfter w:w="282" w:type="dxa"/>
          <w:trHeight w:val="3339"/>
        </w:trPr>
        <w:tc>
          <w:tcPr>
            <w:tcW w:w="2706" w:type="dxa"/>
            <w:tcBorders>
              <w:bottom w:val="single" w:sz="4" w:space="0" w:color="auto"/>
            </w:tcBorders>
          </w:tcPr>
          <w:p w14:paraId="58EE07E1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3EB1377A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FAA1D03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C27BFD4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BF6E34A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04FED70" w14:textId="77777777"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20A22"/>
    <w:rsid w:val="004108E7"/>
    <w:rsid w:val="004311BF"/>
    <w:rsid w:val="0043421A"/>
    <w:rsid w:val="004673C6"/>
    <w:rsid w:val="004B4639"/>
    <w:rsid w:val="004E35B4"/>
    <w:rsid w:val="005008AF"/>
    <w:rsid w:val="005B43CE"/>
    <w:rsid w:val="005C4DAA"/>
    <w:rsid w:val="00666BAA"/>
    <w:rsid w:val="00717F26"/>
    <w:rsid w:val="00780799"/>
    <w:rsid w:val="00AD3EA4"/>
    <w:rsid w:val="00C53507"/>
    <w:rsid w:val="00DD5C65"/>
    <w:rsid w:val="00E077E7"/>
    <w:rsid w:val="00EC6307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26FC"/>
  <w15:docId w15:val="{CEE2978C-78F1-4164-9F4B-8F0A95F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20A2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0A22"/>
  </w:style>
  <w:style w:type="character" w:customStyle="1" w:styleId="a7">
    <w:name w:val="註解文字 字元"/>
    <w:basedOn w:val="a0"/>
    <w:link w:val="a6"/>
    <w:uiPriority w:val="99"/>
    <w:semiHidden/>
    <w:rsid w:val="00020A22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0A2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20A2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0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0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13</cp:revision>
  <dcterms:created xsi:type="dcterms:W3CDTF">2014-05-28T09:17:00Z</dcterms:created>
  <dcterms:modified xsi:type="dcterms:W3CDTF">2016-06-03T03:07:00Z</dcterms:modified>
</cp:coreProperties>
</file>