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10" w:rsidRPr="0041530F" w:rsidRDefault="0041530F" w:rsidP="0041530F">
      <w:pPr>
        <w:jc w:val="center"/>
        <w:rPr>
          <w:rFonts w:eastAsia="SimSun"/>
          <w:sz w:val="48"/>
          <w:szCs w:val="48"/>
          <w:lang w:eastAsia="zh-Hans"/>
        </w:rPr>
      </w:pPr>
      <w:r w:rsidRPr="0041530F">
        <w:rPr>
          <w:rFonts w:hint="eastAsia"/>
          <w:sz w:val="48"/>
          <w:szCs w:val="48"/>
          <w:lang w:eastAsia="zh-Hans"/>
        </w:rPr>
        <w:t>登革熱</w:t>
      </w:r>
    </w:p>
    <w:p w:rsidR="0041530F" w:rsidRDefault="0041530F" w:rsidP="0041530F">
      <w:pPr>
        <w:pStyle w:val="Web"/>
        <w:rPr>
          <w:lang w:eastAsia="zh-Hans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 wp14:anchorId="1BF65A36" wp14:editId="54EF96F1">
            <wp:simplePos x="0" y="0"/>
            <wp:positionH relativeFrom="margin">
              <wp:posOffset>3162300</wp:posOffset>
            </wp:positionH>
            <wp:positionV relativeFrom="paragraph">
              <wp:posOffset>485775</wp:posOffset>
            </wp:positionV>
            <wp:extent cx="2038350" cy="2965450"/>
            <wp:effectExtent l="0" t="0" r="0" b="6350"/>
            <wp:wrapTight wrapText="bothSides">
              <wp:wrapPolygon edited="0">
                <wp:start x="0" y="0"/>
                <wp:lineTo x="0" y="21507"/>
                <wp:lineTo x="21398" y="21507"/>
                <wp:lineTo x="21398" y="0"/>
                <wp:lineTo x="0" y="0"/>
              </wp:wrapPolygon>
            </wp:wrapTight>
            <wp:docPr id="1" name="圖片 1" descr="File:Bkh6u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Bkh6u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4"/>
          <w:rFonts w:hint="eastAsia"/>
          <w:lang w:eastAsia="zh-Hans"/>
        </w:rPr>
        <w:t>登革熱</w:t>
      </w:r>
      <w:r>
        <w:rPr>
          <w:rFonts w:hint="eastAsia"/>
          <w:lang w:eastAsia="zh-Hans"/>
        </w:rPr>
        <w:t>是</w:t>
      </w:r>
      <w:hyperlink r:id="rId6" w:tooltip="登革熱病毒" w:history="1">
        <w:r>
          <w:rPr>
            <w:rStyle w:val="a3"/>
            <w:rFonts w:hint="eastAsia"/>
            <w:lang w:eastAsia="zh-Hans"/>
          </w:rPr>
          <w:t>登革熱病毒</w:t>
        </w:r>
      </w:hyperlink>
      <w:r>
        <w:rPr>
          <w:rFonts w:hint="eastAsia"/>
          <w:lang w:eastAsia="zh-Hans"/>
        </w:rPr>
        <w:t>引起、依</w:t>
      </w:r>
      <w:hyperlink r:id="rId7" w:tooltip="蚊" w:history="1">
        <w:r>
          <w:rPr>
            <w:rStyle w:val="a3"/>
            <w:rFonts w:hint="eastAsia"/>
            <w:lang w:eastAsia="zh-Hans"/>
          </w:rPr>
          <w:t>蚊</w:t>
        </w:r>
      </w:hyperlink>
      <w:r>
        <w:rPr>
          <w:rFonts w:hint="eastAsia"/>
          <w:lang w:eastAsia="zh-Hans"/>
        </w:rPr>
        <w:t>傳播的一種</w:t>
      </w:r>
      <w:hyperlink r:id="rId8" w:tooltip="急性傳染病" w:history="1">
        <w:r>
          <w:rPr>
            <w:rStyle w:val="a3"/>
            <w:rFonts w:hint="eastAsia"/>
            <w:lang w:eastAsia="zh-Hans"/>
          </w:rPr>
          <w:t>急性傳染病</w:t>
        </w:r>
      </w:hyperlink>
      <w:r>
        <w:rPr>
          <w:rFonts w:hint="eastAsia"/>
          <w:lang w:eastAsia="zh-Hans"/>
        </w:rPr>
        <w:t>。臨床特徵為起病急驟，</w:t>
      </w:r>
      <w:hyperlink r:id="rId9" w:tooltip="高熱" w:history="1">
        <w:r>
          <w:rPr>
            <w:rStyle w:val="a3"/>
            <w:rFonts w:hint="eastAsia"/>
            <w:lang w:eastAsia="zh-Hans"/>
          </w:rPr>
          <w:t>高熱</w:t>
        </w:r>
      </w:hyperlink>
      <w:r>
        <w:rPr>
          <w:rFonts w:hint="eastAsia"/>
          <w:lang w:eastAsia="zh-Hans"/>
        </w:rPr>
        <w:t>，全身</w:t>
      </w:r>
      <w:hyperlink r:id="rId10" w:tooltip="肌肉" w:history="1">
        <w:r>
          <w:rPr>
            <w:rStyle w:val="a3"/>
            <w:rFonts w:hint="eastAsia"/>
            <w:lang w:eastAsia="zh-Hans"/>
          </w:rPr>
          <w:t>肌肉</w:t>
        </w:r>
      </w:hyperlink>
      <w:r>
        <w:rPr>
          <w:rFonts w:hint="eastAsia"/>
          <w:lang w:eastAsia="zh-Hans"/>
        </w:rPr>
        <w:t>、</w:t>
      </w:r>
      <w:hyperlink r:id="rId11" w:tooltip="骨髓" w:history="1">
        <w:r>
          <w:rPr>
            <w:rStyle w:val="a3"/>
            <w:rFonts w:hint="eastAsia"/>
            <w:lang w:eastAsia="zh-Hans"/>
          </w:rPr>
          <w:t>骨髓</w:t>
        </w:r>
      </w:hyperlink>
      <w:r>
        <w:rPr>
          <w:rFonts w:hint="eastAsia"/>
          <w:lang w:eastAsia="zh-Hans"/>
        </w:rPr>
        <w:t>及</w:t>
      </w:r>
      <w:hyperlink r:id="rId12" w:tooltip="關節痛" w:history="1">
        <w:r>
          <w:rPr>
            <w:rStyle w:val="a3"/>
            <w:rFonts w:hint="eastAsia"/>
            <w:lang w:eastAsia="zh-Hans"/>
          </w:rPr>
          <w:t>關節痛</w:t>
        </w:r>
      </w:hyperlink>
      <w:r>
        <w:rPr>
          <w:rFonts w:hint="eastAsia"/>
          <w:lang w:eastAsia="zh-Hans"/>
        </w:rPr>
        <w:t>，極度</w:t>
      </w:r>
      <w:hyperlink r:id="rId13" w:tooltip="疲乏" w:history="1">
        <w:r>
          <w:rPr>
            <w:rStyle w:val="a3"/>
            <w:rFonts w:hint="eastAsia"/>
            <w:lang w:eastAsia="zh-Hans"/>
          </w:rPr>
          <w:t>疲乏</w:t>
        </w:r>
      </w:hyperlink>
      <w:r>
        <w:rPr>
          <w:rFonts w:hint="eastAsia"/>
          <w:lang w:eastAsia="zh-Hans"/>
        </w:rPr>
        <w:t>，</w:t>
      </w:r>
      <w:proofErr w:type="gramStart"/>
      <w:r>
        <w:rPr>
          <w:rFonts w:hint="eastAsia"/>
          <w:lang w:eastAsia="zh-Hans"/>
        </w:rPr>
        <w:t>部分患可有</w:t>
      </w:r>
      <w:proofErr w:type="gramEnd"/>
      <w:r>
        <w:rPr>
          <w:lang w:eastAsia="zh-Hans"/>
        </w:rPr>
        <w:fldChar w:fldCharType="begin"/>
      </w:r>
      <w:r>
        <w:rPr>
          <w:lang w:eastAsia="zh-Hans"/>
        </w:rPr>
        <w:instrText xml:space="preserve"> HYPERLINK "http://cht.a-hospital.com/w/%E7%9A%AE%E7%96%B9" \o "皮疹" </w:instrText>
      </w:r>
      <w:r>
        <w:rPr>
          <w:lang w:eastAsia="zh-Hans"/>
        </w:rPr>
        <w:fldChar w:fldCharType="separate"/>
      </w:r>
      <w:r>
        <w:rPr>
          <w:rStyle w:val="a3"/>
          <w:rFonts w:hint="eastAsia"/>
          <w:lang w:eastAsia="zh-Hans"/>
        </w:rPr>
        <w:t>皮疹</w:t>
      </w:r>
      <w:r>
        <w:rPr>
          <w:lang w:eastAsia="zh-Hans"/>
        </w:rPr>
        <w:fldChar w:fldCharType="end"/>
      </w:r>
      <w:r>
        <w:rPr>
          <w:rFonts w:hint="eastAsia"/>
          <w:lang w:eastAsia="zh-Hans"/>
        </w:rPr>
        <w:t>、</w:t>
      </w:r>
      <w:hyperlink r:id="rId14" w:tooltip="出血傾向" w:history="1">
        <w:r>
          <w:rPr>
            <w:rStyle w:val="a3"/>
            <w:rFonts w:hint="eastAsia"/>
            <w:lang w:eastAsia="zh-Hans"/>
          </w:rPr>
          <w:t>出血傾向</w:t>
        </w:r>
      </w:hyperlink>
      <w:r>
        <w:rPr>
          <w:rFonts w:hint="eastAsia"/>
          <w:lang w:eastAsia="zh-Hans"/>
        </w:rPr>
        <w:t>和</w:t>
      </w:r>
      <w:hyperlink r:id="rId15" w:tooltip="淋巴結腫大" w:history="1">
        <w:r>
          <w:rPr>
            <w:rStyle w:val="a3"/>
            <w:rFonts w:hint="eastAsia"/>
            <w:lang w:eastAsia="zh-Hans"/>
          </w:rPr>
          <w:t>淋巴結腫大</w:t>
        </w:r>
      </w:hyperlink>
      <w:r>
        <w:rPr>
          <w:rFonts w:hint="eastAsia"/>
          <w:lang w:eastAsia="zh-Hans"/>
        </w:rPr>
        <w:t>。</w:t>
      </w:r>
    </w:p>
    <w:p w:rsidR="0041530F" w:rsidRDefault="0041530F" w:rsidP="0041530F">
      <w:pPr>
        <w:pStyle w:val="Web"/>
        <w:rPr>
          <w:rFonts w:hint="eastAsia"/>
          <w:lang w:eastAsia="zh-Hans"/>
        </w:rPr>
      </w:pPr>
      <w:r>
        <w:rPr>
          <w:rFonts w:hint="eastAsia"/>
          <w:lang w:eastAsia="zh-Hans"/>
        </w:rPr>
        <w:t>本病於1779年在埃及開羅、印度尼西亞雅加達及美國費城發現，</w:t>
      </w:r>
      <w:proofErr w:type="gramStart"/>
      <w:r>
        <w:rPr>
          <w:rFonts w:hint="eastAsia"/>
          <w:lang w:eastAsia="zh-Hans"/>
        </w:rPr>
        <w:t>並據症</w:t>
      </w:r>
      <w:proofErr w:type="gramEnd"/>
      <w:r>
        <w:rPr>
          <w:rFonts w:hint="eastAsia"/>
          <w:lang w:eastAsia="zh-Hans"/>
        </w:rPr>
        <w:t>状命名為</w:t>
      </w:r>
      <w:hyperlink r:id="rId16" w:tooltip="關節" w:history="1">
        <w:r>
          <w:rPr>
            <w:rStyle w:val="a3"/>
            <w:rFonts w:hint="eastAsia"/>
            <w:lang w:eastAsia="zh-Hans"/>
          </w:rPr>
          <w:t>關節</w:t>
        </w:r>
      </w:hyperlink>
      <w:r>
        <w:rPr>
          <w:rFonts w:hint="eastAsia"/>
          <w:lang w:eastAsia="zh-Hans"/>
        </w:rPr>
        <w:t>熱和</w:t>
      </w:r>
      <w:hyperlink r:id="rId17" w:tooltip="骨折" w:history="1">
        <w:r>
          <w:rPr>
            <w:rStyle w:val="a3"/>
            <w:rFonts w:hint="eastAsia"/>
            <w:lang w:eastAsia="zh-Hans"/>
          </w:rPr>
          <w:t>骨折</w:t>
        </w:r>
      </w:hyperlink>
      <w:r>
        <w:rPr>
          <w:rFonts w:hint="eastAsia"/>
          <w:lang w:eastAsia="zh-Hans"/>
        </w:rPr>
        <w:t>熱。1869年由英國倫敦皇家</w:t>
      </w:r>
      <w:hyperlink r:id="rId18" w:tooltip="內科" w:history="1">
        <w:r>
          <w:rPr>
            <w:rStyle w:val="a3"/>
            <w:rFonts w:hint="eastAsia"/>
            <w:lang w:eastAsia="zh-Hans"/>
          </w:rPr>
          <w:t>內科</w:t>
        </w:r>
      </w:hyperlink>
      <w:r>
        <w:rPr>
          <w:rFonts w:hint="eastAsia"/>
          <w:lang w:eastAsia="zh-Hans"/>
        </w:rPr>
        <w:t>學會命名為登革熱。</w:t>
      </w:r>
    </w:p>
    <w:p w:rsidR="0041530F" w:rsidRDefault="0041530F" w:rsidP="0041530F">
      <w:pPr>
        <w:pStyle w:val="Web"/>
        <w:rPr>
          <w:rFonts w:hint="eastAsia"/>
          <w:lang w:eastAsia="zh-Hans"/>
        </w:rPr>
      </w:pPr>
      <w:r>
        <w:rPr>
          <w:rFonts w:hint="eastAsia"/>
          <w:lang w:eastAsia="zh-Hans"/>
        </w:rPr>
        <w:t>20世紀，登革熱在世界各地發生過多次</w:t>
      </w:r>
      <w:hyperlink r:id="rId19" w:tooltip="大流行" w:history="1">
        <w:r>
          <w:rPr>
            <w:rStyle w:val="a3"/>
            <w:rFonts w:hint="eastAsia"/>
            <w:lang w:eastAsia="zh-Hans"/>
          </w:rPr>
          <w:t>大流</w:t>
        </w:r>
        <w:proofErr w:type="gramStart"/>
        <w:r>
          <w:rPr>
            <w:rStyle w:val="a3"/>
            <w:rFonts w:hint="eastAsia"/>
            <w:lang w:eastAsia="zh-Hans"/>
          </w:rPr>
          <w:t>行</w:t>
        </w:r>
        <w:proofErr w:type="gramEnd"/>
      </w:hyperlink>
      <w:r>
        <w:rPr>
          <w:rFonts w:hint="eastAsia"/>
          <w:lang w:eastAsia="zh-Hans"/>
        </w:rPr>
        <w:t>，病例數百萬計。在東南亞一直呈</w:t>
      </w:r>
      <w:hyperlink r:id="rId20" w:tooltip="地方性流行" w:history="1">
        <w:r>
          <w:rPr>
            <w:rStyle w:val="a3"/>
            <w:rFonts w:hint="eastAsia"/>
            <w:lang w:eastAsia="zh-Hans"/>
          </w:rPr>
          <w:t>地方性流</w:t>
        </w:r>
        <w:proofErr w:type="gramStart"/>
        <w:r>
          <w:rPr>
            <w:rStyle w:val="a3"/>
            <w:rFonts w:hint="eastAsia"/>
            <w:lang w:eastAsia="zh-Hans"/>
          </w:rPr>
          <w:t>行</w:t>
        </w:r>
        <w:proofErr w:type="gramEnd"/>
      </w:hyperlink>
      <w:r>
        <w:rPr>
          <w:rFonts w:hint="eastAsia"/>
          <w:lang w:eastAsia="zh-Hans"/>
        </w:rPr>
        <w:t>。我國於1978年在廣東流行，並分離出第Ⅳ型登革熱病毒。此後，於1979、1980、1985年小流行中分離出Ⅰ、Ⅱ、Ⅲ型</w:t>
      </w:r>
      <w:hyperlink r:id="rId21" w:tooltip="病毒" w:history="1">
        <w:r>
          <w:rPr>
            <w:rStyle w:val="a3"/>
            <w:rFonts w:hint="eastAsia"/>
            <w:lang w:eastAsia="zh-Hans"/>
          </w:rPr>
          <w:t>病毒</w:t>
        </w:r>
      </w:hyperlink>
      <w:r>
        <w:rPr>
          <w:rFonts w:hint="eastAsia"/>
          <w:lang w:eastAsia="zh-Hans"/>
        </w:rPr>
        <w:t>。</w:t>
      </w:r>
    </w:p>
    <w:p w:rsidR="0041530F" w:rsidRPr="0041530F" w:rsidRDefault="0041530F">
      <w:pPr>
        <w:rPr>
          <w:rFonts w:eastAsia="SimSun" w:hint="eastAsia"/>
        </w:rPr>
      </w:pPr>
      <w:r>
        <w:t>登革熱是一種急性發作，但可自然痊癒的病毒性傳染病。依照血清型分類，共有</w:t>
      </w:r>
      <w:proofErr w:type="gramStart"/>
      <w:r>
        <w:t>四型登革病毒</w:t>
      </w:r>
      <w:proofErr w:type="gramEnd"/>
      <w:r>
        <w:t>：</w:t>
      </w:r>
      <w:proofErr w:type="gramStart"/>
      <w:r>
        <w:t>登革</w:t>
      </w:r>
      <w:proofErr w:type="gramEnd"/>
      <w:r>
        <w:t>1</w:t>
      </w:r>
      <w:r>
        <w:t>型、</w:t>
      </w:r>
      <w:proofErr w:type="gramStart"/>
      <w:r>
        <w:t>登革</w:t>
      </w:r>
      <w:proofErr w:type="gramEnd"/>
      <w:r>
        <w:t>2</w:t>
      </w:r>
      <w:r>
        <w:t>型、</w:t>
      </w:r>
      <w:proofErr w:type="gramStart"/>
      <w:r>
        <w:t>登革</w:t>
      </w:r>
      <w:proofErr w:type="gramEnd"/>
      <w:r>
        <w:t>3</w:t>
      </w:r>
      <w:r>
        <w:t>型、</w:t>
      </w:r>
      <w:proofErr w:type="gramStart"/>
      <w:r>
        <w:t>登革</w:t>
      </w:r>
      <w:proofErr w:type="gramEnd"/>
      <w:r>
        <w:t>4</w:t>
      </w:r>
      <w:r>
        <w:t>型病毒。登革熱是</w:t>
      </w:r>
      <w:proofErr w:type="gramStart"/>
      <w:r>
        <w:t>介</w:t>
      </w:r>
      <w:proofErr w:type="gramEnd"/>
      <w:r>
        <w:t>由</w:t>
      </w:r>
      <w:proofErr w:type="gramStart"/>
      <w:r>
        <w:t>病媒蚊所傳染</w:t>
      </w:r>
      <w:proofErr w:type="gramEnd"/>
      <w:r>
        <w:t>的疾病，其</w:t>
      </w:r>
      <w:proofErr w:type="gramStart"/>
      <w:r>
        <w:t>病媒蚊為</w:t>
      </w:r>
      <w:proofErr w:type="gramEnd"/>
      <w:r>
        <w:t>：埃及斑蚊以及白線斑蚊。當人被帶病毒</w:t>
      </w:r>
      <w:proofErr w:type="gramStart"/>
      <w:r>
        <w:t>蚊子咬後</w:t>
      </w:r>
      <w:proofErr w:type="gramEnd"/>
      <w:r>
        <w:t>，病毒會從蚊子之唾液進入人體血液而感染，在無免疫力之患者感染</w:t>
      </w:r>
      <w:r>
        <w:t>5</w:t>
      </w:r>
      <w:r>
        <w:t>至</w:t>
      </w:r>
      <w:r>
        <w:t>8</w:t>
      </w:r>
      <w:r>
        <w:t>天（潛伏期）左右，病毒因大量繁殖而造成病毒血症，隨即發病。患者若再被不帶病毒之蚊子叮咬，會造成蚊子的感染，</w:t>
      </w:r>
      <w:proofErr w:type="gramStart"/>
      <w:r>
        <w:t>再咬別人</w:t>
      </w:r>
      <w:proofErr w:type="gramEnd"/>
      <w:r>
        <w:t>時，就</w:t>
      </w:r>
      <w:proofErr w:type="gramStart"/>
      <w:r>
        <w:t>將登革病毒</w:t>
      </w:r>
      <w:proofErr w:type="gramEnd"/>
      <w:r>
        <w:t>傳給他人。</w:t>
      </w:r>
      <w:r>
        <w:br/>
      </w:r>
      <w:r>
        <w:t xml:space="preserve">　</w:t>
      </w:r>
      <w:r>
        <w:br/>
      </w:r>
      <w:r>
        <w:t>登革熱屬於二級法定傳染病，發現後應於</w:t>
      </w:r>
      <w:r>
        <w:t>24</w:t>
      </w:r>
      <w:r>
        <w:t>小時內通報。依據疾病管制的分級，傳染病可分為臨床病例、可能病例以及確診病例。登革熱患者符合可能病例或確診病例定義者必須通報。</w:t>
      </w:r>
      <w:proofErr w:type="gramStart"/>
      <w:r>
        <w:t>以下茲</w:t>
      </w:r>
      <w:proofErr w:type="gramEnd"/>
      <w:r>
        <w:t>就診斷條件予以說明：</w:t>
      </w:r>
      <w:r>
        <w:br/>
      </w:r>
      <w:r>
        <w:t>一、臨床病例定義</w:t>
      </w:r>
      <w:r>
        <w:br/>
      </w:r>
      <w:proofErr w:type="gramStart"/>
      <w:r>
        <w:t>•</w:t>
      </w:r>
      <w:proofErr w:type="gramEnd"/>
      <w:r>
        <w:t>一種急性病毒性疾病，症狀包括發燒、前額頭痛、噁心、全身倦怠、後眼窩痛、肌痛、骨頭、關節痠痛、皮膚紅疹等</w:t>
      </w:r>
      <w:r>
        <w:br/>
      </w:r>
      <w:r>
        <w:t>二、可能病例定義</w:t>
      </w:r>
      <w:r>
        <w:br/>
      </w:r>
      <w:proofErr w:type="gramStart"/>
      <w:r>
        <w:t>•</w:t>
      </w:r>
      <w:proofErr w:type="gramEnd"/>
      <w:r>
        <w:t>自東南亞、中南美洲、非洲及大洋洲等登革熱流行地區返國</w:t>
      </w:r>
      <w:r>
        <w:t>14</w:t>
      </w:r>
      <w:r>
        <w:t>天內出現發燒症狀。</w:t>
      </w:r>
      <w:r>
        <w:br/>
      </w:r>
      <w:proofErr w:type="gramStart"/>
      <w:r>
        <w:t>•</w:t>
      </w:r>
      <w:proofErr w:type="gramEnd"/>
      <w:r>
        <w:t>國內發生登革熱本土</w:t>
      </w:r>
      <w:proofErr w:type="gramStart"/>
      <w:r>
        <w:t>疫</w:t>
      </w:r>
      <w:proofErr w:type="gramEnd"/>
      <w:r>
        <w:t>情，曾前往</w:t>
      </w:r>
      <w:proofErr w:type="gramStart"/>
      <w:r>
        <w:t>疫</w:t>
      </w:r>
      <w:proofErr w:type="gramEnd"/>
      <w:r>
        <w:t>情發生地區，於</w:t>
      </w:r>
      <w:r>
        <w:t>14</w:t>
      </w:r>
      <w:r>
        <w:t>天內出現發燒症狀者。</w:t>
      </w:r>
      <w:r>
        <w:br/>
      </w:r>
      <w:proofErr w:type="gramStart"/>
      <w:r>
        <w:t>•</w:t>
      </w:r>
      <w:proofErr w:type="gramEnd"/>
      <w:r>
        <w:t>國內未發生本土</w:t>
      </w:r>
      <w:proofErr w:type="gramStart"/>
      <w:r>
        <w:t>疫</w:t>
      </w:r>
      <w:proofErr w:type="gramEnd"/>
      <w:r>
        <w:t>情，或未曾前往</w:t>
      </w:r>
      <w:proofErr w:type="gramStart"/>
      <w:r>
        <w:t>疫</w:t>
      </w:r>
      <w:proofErr w:type="gramEnd"/>
      <w:r>
        <w:t>情發生地區，出現發燒及下列一項症狀</w:t>
      </w:r>
      <w:r>
        <w:lastRenderedPageBreak/>
        <w:t>者：頭痛、全身倦怠、後眼窩痛、肌痛、骨頭酸痛、關節酸痛、出血症狀、皮膚紅疹。</w:t>
      </w:r>
      <w:r>
        <w:br/>
      </w:r>
      <w:proofErr w:type="gramStart"/>
      <w:r>
        <w:t>•</w:t>
      </w:r>
      <w:proofErr w:type="gramEnd"/>
      <w:r>
        <w:t>國內發生登革熱本土</w:t>
      </w:r>
      <w:proofErr w:type="gramStart"/>
      <w:r>
        <w:t>疫</w:t>
      </w:r>
      <w:proofErr w:type="gramEnd"/>
      <w:r>
        <w:t>情，患者未出現前項所列之症狀，但醫師高度懷疑感染登革熱者。</w:t>
      </w:r>
      <w:r>
        <w:br/>
      </w:r>
      <w:r>
        <w:t>三、確診病例定義</w:t>
      </w:r>
      <w:r>
        <w:br/>
      </w:r>
      <w:proofErr w:type="gramStart"/>
      <w:r>
        <w:t>•</w:t>
      </w:r>
      <w:r>
        <w:t>登革</w:t>
      </w:r>
      <w:proofErr w:type="gramEnd"/>
      <w:r>
        <w:t>病毒培養陽性、</w:t>
      </w:r>
      <w:r>
        <w:t>PCR</w:t>
      </w:r>
      <w:r>
        <w:t>陽性</w:t>
      </w:r>
      <w:proofErr w:type="gramStart"/>
      <w:r>
        <w:t>或登革</w:t>
      </w:r>
      <w:proofErr w:type="gramEnd"/>
      <w:r>
        <w:t>病毒血清抗體檢驗陽性者。</w:t>
      </w:r>
      <w:r>
        <w:br/>
      </w:r>
      <w:proofErr w:type="gramStart"/>
      <w:r>
        <w:t>•</w:t>
      </w:r>
      <w:proofErr w:type="gramEnd"/>
      <w:r>
        <w:t xml:space="preserve">符合臨床病例定義且患者與登革熱確定病例具有流行病學相關者。　　</w:t>
      </w:r>
      <w:r>
        <w:br/>
      </w:r>
      <w:r>
        <w:t xml:space="preserve">　</w:t>
      </w:r>
      <w:r>
        <w:br/>
      </w:r>
      <w:r>
        <w:t>登革熱的症狀以及臨床表現依照疾病的病程可分為早期、中期及恢復期。早期（第</w:t>
      </w:r>
      <w:r>
        <w:t>1</w:t>
      </w:r>
      <w:r>
        <w:t>天－第</w:t>
      </w:r>
      <w:r>
        <w:t>2</w:t>
      </w:r>
      <w:r>
        <w:t>天）：患者全身疲倦、發燒、畏寒、頭痛、背痛及肌肉酸痛、盜汗、厲害頭痛、及眼眶後</w:t>
      </w:r>
      <w:proofErr w:type="gramStart"/>
      <w:r>
        <w:t>疼痛、懼光</w:t>
      </w:r>
      <w:proofErr w:type="gramEnd"/>
      <w:r>
        <w:t>及關節僵硬。中期（第</w:t>
      </w:r>
      <w:r>
        <w:t>3</w:t>
      </w:r>
      <w:r>
        <w:t>天－第</w:t>
      </w:r>
      <w:r>
        <w:t>4</w:t>
      </w:r>
      <w:r>
        <w:t>天）：持續的發燒，皮膚可能</w:t>
      </w:r>
      <w:proofErr w:type="gramStart"/>
      <w:r>
        <w:t>出現斑丘或紅狀</w:t>
      </w:r>
      <w:proofErr w:type="gramEnd"/>
      <w:r>
        <w:t>的皮疹，由軀幹中心向外擴散，白血球數目減少，淋巴球數目相對的較高。恢復期（第</w:t>
      </w:r>
      <w:r>
        <w:t>5</w:t>
      </w:r>
      <w:r>
        <w:t>天－第</w:t>
      </w:r>
      <w:r>
        <w:t>7</w:t>
      </w:r>
      <w:r>
        <w:t>天）：</w:t>
      </w:r>
      <w:proofErr w:type="gramStart"/>
      <w:r>
        <w:t>發燒漸退</w:t>
      </w:r>
      <w:proofErr w:type="gramEnd"/>
      <w:r>
        <w:t>，但全身仍然倦怠。患者感染登革熱嚴重者將產生以下二種情形：</w:t>
      </w:r>
      <w:r>
        <w:br/>
      </w:r>
      <w:r>
        <w:t>一、出血性登革熱：會發生血液蛋白降低，血小板缺乏，出血時間及凝血時間延長，然後發生出血點，紫斑、及大片皮下出血。</w:t>
      </w:r>
      <w:r>
        <w:br/>
      </w:r>
      <w:r>
        <w:t>二、</w:t>
      </w:r>
      <w:proofErr w:type="gramStart"/>
      <w:r>
        <w:t>登革休克</w:t>
      </w:r>
      <w:proofErr w:type="gramEnd"/>
      <w:r>
        <w:t>症候群：血壓降低，脈搏增快，昏睡。</w:t>
      </w:r>
      <w:r>
        <w:br/>
      </w:r>
      <w:r>
        <w:t>這二種情形較常發生在小孩身上，死亡率高。</w:t>
      </w:r>
      <w:r>
        <w:br/>
      </w:r>
      <w:r>
        <w:t xml:space="preserve">　</w:t>
      </w:r>
      <w:r>
        <w:br/>
      </w:r>
      <w:r>
        <w:t>對於登革熱患者的治療，一般給予支持性療法。有出現臨床症狀則予以症狀療法：如發燒給予退燒藥等。觀察病人血壓，脈搏及呼吸情形。若病人休克，必要時可送至醫院，靜脈注射補充體液。</w:t>
      </w:r>
      <w:r>
        <w:br/>
      </w:r>
      <w:r>
        <w:t xml:space="preserve">　</w:t>
      </w:r>
      <w:r>
        <w:br/>
      </w:r>
      <w:r>
        <w:t>俗話說得好：預防勝於治療。對於登革熱的預防，目前仍無疫苗可以</w:t>
      </w:r>
      <w:proofErr w:type="gramStart"/>
      <w:r>
        <w:t>預防登革病毒</w:t>
      </w:r>
      <w:proofErr w:type="gramEnd"/>
      <w:r>
        <w:t>，應從整個社區的環境衛生來改善及撲滅蚊蟲。而對於已被感染登革熱的患者，應避免</w:t>
      </w:r>
      <w:proofErr w:type="gramStart"/>
      <w:r>
        <w:t>再被斑蚊</w:t>
      </w:r>
      <w:proofErr w:type="gramEnd"/>
      <w:r>
        <w:t>叮咬以免再傳給別人。以下就登革熱防治措施「三</w:t>
      </w:r>
      <w:proofErr w:type="gramStart"/>
      <w:r>
        <w:t>不</w:t>
      </w:r>
      <w:proofErr w:type="gramEnd"/>
      <w:r>
        <w:t>政策」加以宣導：</w:t>
      </w:r>
      <w:r>
        <w:br/>
      </w:r>
      <w:r>
        <w:t>一、</w:t>
      </w:r>
      <w:proofErr w:type="gramStart"/>
      <w:r>
        <w:t>不讓斑蚊</w:t>
      </w:r>
      <w:proofErr w:type="gramEnd"/>
      <w:r>
        <w:t>繁殖</w:t>
      </w:r>
      <w:r>
        <w:br/>
      </w:r>
      <w:proofErr w:type="gramStart"/>
      <w:r>
        <w:t>•</w:t>
      </w:r>
      <w:proofErr w:type="gramEnd"/>
      <w:r>
        <w:t>清除病媒</w:t>
      </w:r>
      <w:proofErr w:type="gramStart"/>
      <w:r>
        <w:t>蚊</w:t>
      </w:r>
      <w:proofErr w:type="gramEnd"/>
      <w:r>
        <w:t>孳生源</w:t>
      </w:r>
      <w:r>
        <w:t>(</w:t>
      </w:r>
      <w:r>
        <w:t>積水容器</w:t>
      </w:r>
      <w:r>
        <w:t>)</w:t>
      </w:r>
      <w:r>
        <w:t>。</w:t>
      </w:r>
      <w:r>
        <w:br/>
      </w:r>
      <w:proofErr w:type="gramStart"/>
      <w:r>
        <w:t>•</w:t>
      </w:r>
      <w:proofErr w:type="gramEnd"/>
      <w:r>
        <w:t>裝飾容器</w:t>
      </w:r>
      <w:r>
        <w:t>(</w:t>
      </w:r>
      <w:r>
        <w:t>花瓶、花盆、</w:t>
      </w:r>
      <w:proofErr w:type="gramStart"/>
      <w:r>
        <w:t>水盤等</w:t>
      </w:r>
      <w:proofErr w:type="gramEnd"/>
      <w:r>
        <w:t>)</w:t>
      </w:r>
      <w:r>
        <w:t>：每週刷洗並換水一次。</w:t>
      </w:r>
      <w:r>
        <w:br/>
      </w:r>
      <w:proofErr w:type="gramStart"/>
      <w:r>
        <w:t>•</w:t>
      </w:r>
      <w:proofErr w:type="gramEnd"/>
      <w:r>
        <w:t>儲水容器</w:t>
      </w:r>
      <w:r>
        <w:t>(</w:t>
      </w:r>
      <w:r>
        <w:t>貯水桶、水缸、水泥槽等</w:t>
      </w:r>
      <w:r>
        <w:t>)</w:t>
      </w:r>
      <w:r>
        <w:t>：每週刷洗、換水或不用時倒置。</w:t>
      </w:r>
      <w:r>
        <w:br/>
      </w:r>
      <w:proofErr w:type="gramStart"/>
      <w:r>
        <w:t>•</w:t>
      </w:r>
      <w:proofErr w:type="gramEnd"/>
      <w:r>
        <w:t>廢棄容器</w:t>
      </w:r>
      <w:r>
        <w:t>(</w:t>
      </w:r>
      <w:r>
        <w:t>廢輪胎、空瓶、空罐等</w:t>
      </w:r>
      <w:r>
        <w:t>)</w:t>
      </w:r>
      <w:r>
        <w:t>：清除、倒置或覆說</w:t>
      </w:r>
      <w:r>
        <w:t>C</w:t>
      </w:r>
      <w:r>
        <w:br/>
      </w:r>
      <w:proofErr w:type="gramStart"/>
      <w:r>
        <w:t>•</w:t>
      </w:r>
      <w:proofErr w:type="gramEnd"/>
      <w:r>
        <w:t>積水地下室：排除積水，或施放</w:t>
      </w:r>
      <w:proofErr w:type="gramStart"/>
      <w:r>
        <w:t>殺幼蚊劑</w:t>
      </w:r>
      <w:proofErr w:type="gramEnd"/>
      <w:r>
        <w:t>、鹽、清潔劑等。</w:t>
      </w:r>
      <w:r>
        <w:br/>
      </w:r>
      <w:proofErr w:type="gramStart"/>
      <w:r>
        <w:t>•</w:t>
      </w:r>
      <w:proofErr w:type="gramEnd"/>
      <w:r>
        <w:t>天然容器</w:t>
      </w:r>
      <w:r>
        <w:t>(</w:t>
      </w:r>
      <w:r>
        <w:t>竹筒、樹洞、石穴等</w:t>
      </w:r>
      <w:r>
        <w:t>)</w:t>
      </w:r>
      <w:r>
        <w:t>：用泥土、沙子或海綿填滿。</w:t>
      </w:r>
      <w:r>
        <w:br/>
      </w:r>
      <w:r>
        <w:t>二、不</w:t>
      </w:r>
      <w:proofErr w:type="gramStart"/>
      <w:r>
        <w:t>讓斑蚊進</w:t>
      </w:r>
      <w:proofErr w:type="gramEnd"/>
      <w:r>
        <w:t>屋</w:t>
      </w:r>
      <w:r>
        <w:br/>
      </w:r>
      <w:proofErr w:type="gramStart"/>
      <w:r>
        <w:t>•</w:t>
      </w:r>
      <w:proofErr w:type="gramEnd"/>
      <w:r>
        <w:t>設置紗窗、紗門</w:t>
      </w:r>
      <w:r>
        <w:br/>
      </w:r>
      <w:proofErr w:type="gramStart"/>
      <w:r>
        <w:t>•</w:t>
      </w:r>
      <w:proofErr w:type="gramEnd"/>
      <w:r>
        <w:t>噴灑殺蟲劑或點燃蚊香驅蚊</w:t>
      </w:r>
      <w:r>
        <w:br/>
      </w:r>
      <w:r>
        <w:t>三、</w:t>
      </w:r>
      <w:proofErr w:type="gramStart"/>
      <w:r>
        <w:t>不讓斑蚊</w:t>
      </w:r>
      <w:proofErr w:type="gramEnd"/>
      <w:r>
        <w:t>叮咬</w:t>
      </w:r>
      <w:r>
        <w:br/>
      </w:r>
      <w:proofErr w:type="gramStart"/>
      <w:r>
        <w:lastRenderedPageBreak/>
        <w:t>•</w:t>
      </w:r>
      <w:proofErr w:type="gramEnd"/>
      <w:r>
        <w:t>避免每天早上</w:t>
      </w:r>
      <w:r>
        <w:t>9</w:t>
      </w:r>
      <w:r>
        <w:t>時至</w:t>
      </w:r>
      <w:r>
        <w:t>10</w:t>
      </w:r>
      <w:r>
        <w:t>時及下午</w:t>
      </w:r>
      <w:r>
        <w:t>4</w:t>
      </w:r>
      <w:r>
        <w:t>至</w:t>
      </w:r>
      <w:r>
        <w:t>5</w:t>
      </w:r>
      <w:r>
        <w:t>時</w:t>
      </w:r>
      <w:r>
        <w:t>(</w:t>
      </w:r>
      <w:r>
        <w:t>登革熱病媒蚊</w:t>
      </w:r>
      <w:r>
        <w:t>--</w:t>
      </w:r>
      <w:r>
        <w:t>白線斑蚊、埃及斑蚊出沒頻繁時段</w:t>
      </w:r>
      <w:r>
        <w:t>)</w:t>
      </w:r>
      <w:r>
        <w:t>到戶外公共場所之樹蔭、草叢、涼亭等陰暗處逗留。</w:t>
      </w:r>
      <w:r>
        <w:br/>
      </w:r>
      <w:proofErr w:type="gramStart"/>
      <w:r>
        <w:t>•</w:t>
      </w:r>
      <w:r>
        <w:t>著</w:t>
      </w:r>
      <w:proofErr w:type="gramEnd"/>
      <w:r>
        <w:t>淡色長袖衣褲、裸露處</w:t>
      </w:r>
      <w:proofErr w:type="gramStart"/>
      <w:r>
        <w:t>塗防蚊液</w:t>
      </w:r>
      <w:proofErr w:type="gramEnd"/>
      <w:r>
        <w:t>。</w:t>
      </w:r>
      <w:r>
        <w:br/>
      </w:r>
      <w:proofErr w:type="gramStart"/>
      <w:r>
        <w:t>•</w:t>
      </w:r>
      <w:proofErr w:type="gramEnd"/>
      <w:r>
        <w:t>午睡時掛蚊帳。</w:t>
      </w:r>
      <w:r>
        <w:br/>
      </w:r>
      <w:r>
        <w:t xml:space="preserve">　</w:t>
      </w:r>
      <w:r>
        <w:br/>
      </w:r>
      <w:r>
        <w:t>最後，希望大家都能對登革熱的感染途徑、疾病病程、預防方法都有進一步的認識。人人都能從周遭的生活環境改善做起，撲滅病媒蚊，大家就能擁有一個健康美好的社區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68C255F" wp14:editId="2390BC24">
            <wp:extent cx="2857500" cy="2124075"/>
            <wp:effectExtent l="0" t="0" r="0" b="9525"/>
            <wp:docPr id="2" name="圖片 2" descr="http://tse3.mm.bing.net/th?id=OIP.M315bd40644f5a79328033daeb2d119c1o0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e3.mm.bing.net/th?id=OIP.M315bd40644f5a79328033daeb2d119c1o0&amp;pid=15.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>。</w:t>
      </w:r>
    </w:p>
    <w:sectPr w:rsidR="0041530F" w:rsidRPr="004153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0F"/>
    <w:rsid w:val="0041530F"/>
    <w:rsid w:val="004B0510"/>
    <w:rsid w:val="007D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E0059-0315-46D6-89C2-4C501884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530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153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415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t.a-hospital.com/w/%E6%80%A5%E6%80%A7%E4%BC%A0%E6%9F%93%E7%97%85" TargetMode="External"/><Relationship Id="rId13" Type="http://schemas.openxmlformats.org/officeDocument/2006/relationships/hyperlink" Target="http://cht.a-hospital.com/w/%E7%96%B2%E4%B9%8F" TargetMode="External"/><Relationship Id="rId18" Type="http://schemas.openxmlformats.org/officeDocument/2006/relationships/hyperlink" Target="http://cht.a-hospital.com/w/%E5%86%85%E7%A7%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ht.a-hospital.com/w/%E7%97%85%E6%AF%92" TargetMode="External"/><Relationship Id="rId7" Type="http://schemas.openxmlformats.org/officeDocument/2006/relationships/hyperlink" Target="http://cht.a-hospital.com/w/%E8%9A%8A" TargetMode="External"/><Relationship Id="rId12" Type="http://schemas.openxmlformats.org/officeDocument/2006/relationships/hyperlink" Target="http://cht.a-hospital.com/w/%E5%85%B3%E8%8A%82%E7%97%9B" TargetMode="External"/><Relationship Id="rId17" Type="http://schemas.openxmlformats.org/officeDocument/2006/relationships/hyperlink" Target="http://cht.a-hospital.com/w/%E9%AA%A8%E6%8A%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ht.a-hospital.com/w/%E5%85%B3%E8%8A%82" TargetMode="External"/><Relationship Id="rId20" Type="http://schemas.openxmlformats.org/officeDocument/2006/relationships/hyperlink" Target="http://cht.a-hospital.com/w/%E5%9C%B0%E6%96%B9%E6%80%A7%E6%B5%81%E8%A1%8C" TargetMode="External"/><Relationship Id="rId1" Type="http://schemas.openxmlformats.org/officeDocument/2006/relationships/styles" Target="styles.xml"/><Relationship Id="rId6" Type="http://schemas.openxmlformats.org/officeDocument/2006/relationships/hyperlink" Target="http://cht.a-hospital.com/w/%E7%99%BB%E9%9D%A9%E7%83%AD%E7%97%85%E6%AF%92" TargetMode="External"/><Relationship Id="rId11" Type="http://schemas.openxmlformats.org/officeDocument/2006/relationships/hyperlink" Target="http://cht.a-hospital.com/w/%E9%AA%A8%E9%AB%93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cht.a-hospital.com/w/%E6%B7%8B%E5%B7%B4%E7%BB%93%E8%82%BF%E5%A4%A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ht.a-hospital.com/w/%E8%82%8C%E8%82%89" TargetMode="External"/><Relationship Id="rId19" Type="http://schemas.openxmlformats.org/officeDocument/2006/relationships/hyperlink" Target="http://cht.a-hospital.com/w/%E5%A4%A7%E6%B5%81%E8%A1%8C" TargetMode="External"/><Relationship Id="rId4" Type="http://schemas.openxmlformats.org/officeDocument/2006/relationships/hyperlink" Target="http://www.a-hospital.com/images/2/29/Bkh6u.jpg" TargetMode="External"/><Relationship Id="rId9" Type="http://schemas.openxmlformats.org/officeDocument/2006/relationships/hyperlink" Target="http://cht.a-hospital.com/w/%E9%AB%98%E7%83%AD" TargetMode="External"/><Relationship Id="rId14" Type="http://schemas.openxmlformats.org/officeDocument/2006/relationships/hyperlink" Target="http://cht.a-hospital.com/w/%E5%87%BA%E8%A1%80%E5%80%BE%E5%90%91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2015-09-22T05:37:00Z</dcterms:created>
  <dcterms:modified xsi:type="dcterms:W3CDTF">2015-09-22T05:52:00Z</dcterms:modified>
</cp:coreProperties>
</file>