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5C3" w:rsidRDefault="006325C3">
      <w:pPr>
        <w:rPr>
          <w:sz w:val="28"/>
          <w:szCs w:val="28"/>
        </w:rPr>
      </w:pPr>
      <w:r>
        <w:rPr>
          <w:rFonts w:hint="eastAsia"/>
          <w:sz w:val="28"/>
          <w:szCs w:val="28"/>
        </w:rPr>
        <w:t xml:space="preserve">     </w:t>
      </w:r>
    </w:p>
    <w:p w:rsidR="0078453F" w:rsidRDefault="006325C3">
      <w:pPr>
        <w:rPr>
          <w:sz w:val="28"/>
          <w:szCs w:val="28"/>
        </w:rPr>
      </w:pPr>
      <w:r>
        <w:rPr>
          <w:rFonts w:hint="eastAsia"/>
          <w:sz w:val="28"/>
          <w:szCs w:val="28"/>
        </w:rPr>
        <w:t xml:space="preserve">          </w:t>
      </w:r>
    </w:p>
    <w:p w:rsidR="0078453F" w:rsidRDefault="0078453F">
      <w:pPr>
        <w:rPr>
          <w:sz w:val="28"/>
          <w:szCs w:val="28"/>
        </w:rPr>
      </w:pPr>
    </w:p>
    <w:p w:rsidR="006325C3" w:rsidRDefault="006325C3" w:rsidP="0078453F">
      <w:pPr>
        <w:ind w:firstLineChars="450" w:firstLine="1260"/>
        <w:rPr>
          <w:sz w:val="28"/>
          <w:szCs w:val="28"/>
        </w:rPr>
      </w:pPr>
      <w:r>
        <w:rPr>
          <w:rFonts w:hint="eastAsia"/>
          <w:sz w:val="28"/>
          <w:szCs w:val="28"/>
        </w:rPr>
        <w:t xml:space="preserve"> 1 </w:t>
      </w:r>
      <w:r>
        <w:rPr>
          <w:rFonts w:hint="eastAsia"/>
          <w:sz w:val="28"/>
          <w:szCs w:val="28"/>
        </w:rPr>
        <w:t>年</w:t>
      </w:r>
      <w:r>
        <w:rPr>
          <w:rFonts w:hint="eastAsia"/>
          <w:sz w:val="28"/>
          <w:szCs w:val="28"/>
        </w:rPr>
        <w:t xml:space="preserve"> 5 </w:t>
      </w:r>
      <w:r>
        <w:rPr>
          <w:rFonts w:hint="eastAsia"/>
          <w:sz w:val="28"/>
          <w:szCs w:val="28"/>
        </w:rPr>
        <w:t>班</w:t>
      </w:r>
      <w:r>
        <w:rPr>
          <w:rFonts w:hint="eastAsia"/>
          <w:sz w:val="28"/>
          <w:szCs w:val="28"/>
        </w:rPr>
        <w:t xml:space="preserve"> 12 </w:t>
      </w:r>
      <w:r>
        <w:rPr>
          <w:rFonts w:hint="eastAsia"/>
          <w:sz w:val="28"/>
          <w:szCs w:val="28"/>
        </w:rPr>
        <w:t>號</w:t>
      </w:r>
      <w:r>
        <w:rPr>
          <w:rFonts w:hint="eastAsia"/>
          <w:sz w:val="28"/>
          <w:szCs w:val="28"/>
        </w:rPr>
        <w:t xml:space="preserve">   </w:t>
      </w:r>
      <w:r>
        <w:rPr>
          <w:rFonts w:hint="eastAsia"/>
          <w:sz w:val="28"/>
          <w:szCs w:val="28"/>
        </w:rPr>
        <w:t>姓名</w:t>
      </w:r>
      <w:r>
        <w:rPr>
          <w:rFonts w:hint="eastAsia"/>
          <w:sz w:val="28"/>
          <w:szCs w:val="28"/>
        </w:rPr>
        <w:t xml:space="preserve"> </w:t>
      </w:r>
      <w:r>
        <w:rPr>
          <w:rFonts w:hint="eastAsia"/>
          <w:sz w:val="28"/>
          <w:szCs w:val="28"/>
        </w:rPr>
        <w:t>葉珀辰</w:t>
      </w:r>
      <w:r>
        <w:rPr>
          <w:rFonts w:hint="eastAsia"/>
          <w:sz w:val="28"/>
          <w:szCs w:val="28"/>
        </w:rPr>
        <w:t xml:space="preserve">  </w:t>
      </w:r>
      <w:r>
        <w:rPr>
          <w:rFonts w:hint="eastAsia"/>
          <w:sz w:val="28"/>
          <w:szCs w:val="28"/>
        </w:rPr>
        <w:t>第</w:t>
      </w:r>
      <w:r>
        <w:rPr>
          <w:rFonts w:hint="eastAsia"/>
          <w:sz w:val="28"/>
          <w:szCs w:val="28"/>
        </w:rPr>
        <w:t>4</w:t>
      </w:r>
      <w:r>
        <w:rPr>
          <w:rFonts w:hint="eastAsia"/>
          <w:sz w:val="28"/>
          <w:szCs w:val="28"/>
        </w:rPr>
        <w:t>組</w:t>
      </w:r>
      <w:r>
        <w:rPr>
          <w:rFonts w:hint="eastAsia"/>
          <w:sz w:val="28"/>
          <w:szCs w:val="28"/>
        </w:rPr>
        <w:t xml:space="preserve"> </w:t>
      </w:r>
    </w:p>
    <w:p w:rsidR="006325C3" w:rsidRPr="006325C3" w:rsidRDefault="006325C3" w:rsidP="006325C3">
      <w:pPr>
        <w:rPr>
          <w:sz w:val="28"/>
          <w:szCs w:val="28"/>
        </w:rPr>
      </w:pPr>
    </w:p>
    <w:p w:rsidR="006325C3" w:rsidRPr="0078453F" w:rsidRDefault="0078453F" w:rsidP="0078453F">
      <w:pPr>
        <w:tabs>
          <w:tab w:val="left" w:pos="1410"/>
        </w:tabs>
        <w:rPr>
          <w:sz w:val="28"/>
          <w:szCs w:val="28"/>
        </w:rPr>
      </w:pPr>
      <w:r>
        <w:rPr>
          <w:sz w:val="28"/>
          <w:szCs w:val="28"/>
        </w:rPr>
        <w:tab/>
      </w:r>
      <w:r>
        <w:rPr>
          <w:rFonts w:hint="eastAsia"/>
          <w:sz w:val="28"/>
          <w:szCs w:val="28"/>
        </w:rPr>
        <w:t>網址</w:t>
      </w:r>
      <w:r>
        <w:rPr>
          <w:rFonts w:hint="eastAsia"/>
          <w:sz w:val="28"/>
          <w:szCs w:val="28"/>
        </w:rPr>
        <w:t xml:space="preserve">; </w:t>
      </w:r>
      <w:r w:rsidRPr="0078453F">
        <w:rPr>
          <w:sz w:val="28"/>
          <w:szCs w:val="28"/>
        </w:rPr>
        <w:t>https://zh.wikipedia.org/wiki/</w:t>
      </w:r>
    </w:p>
    <w:p w:rsidR="006325C3" w:rsidRDefault="006325C3" w:rsidP="006325C3">
      <w:pPr>
        <w:rPr>
          <w:sz w:val="28"/>
          <w:szCs w:val="28"/>
        </w:rPr>
      </w:pPr>
    </w:p>
    <w:p w:rsidR="006325C3" w:rsidRDefault="006325C3" w:rsidP="006325C3">
      <w:pPr>
        <w:rPr>
          <w:sz w:val="28"/>
          <w:szCs w:val="28"/>
        </w:rPr>
      </w:pPr>
      <w:r>
        <w:rPr>
          <w:rFonts w:hint="eastAsia"/>
          <w:sz w:val="28"/>
          <w:szCs w:val="28"/>
        </w:rPr>
        <w:t>資料來源</w:t>
      </w:r>
      <w:r>
        <w:rPr>
          <w:rFonts w:hint="eastAsia"/>
          <w:sz w:val="28"/>
          <w:szCs w:val="28"/>
        </w:rPr>
        <w:t>;</w:t>
      </w:r>
    </w:p>
    <w:p w:rsidR="006325C3" w:rsidRPr="006325C3" w:rsidRDefault="006325C3" w:rsidP="006325C3">
      <w:pPr>
        <w:rPr>
          <w:sz w:val="28"/>
          <w:szCs w:val="28"/>
        </w:rPr>
      </w:pPr>
    </w:p>
    <w:p w:rsidR="006325C3" w:rsidRPr="006325C3" w:rsidRDefault="006325C3" w:rsidP="006325C3">
      <w:pPr>
        <w:rPr>
          <w:sz w:val="28"/>
          <w:szCs w:val="28"/>
        </w:rPr>
      </w:pPr>
    </w:p>
    <w:p w:rsidR="006325C3" w:rsidRPr="006325C3" w:rsidRDefault="006325C3" w:rsidP="006325C3">
      <w:pPr>
        <w:rPr>
          <w:sz w:val="28"/>
          <w:szCs w:val="28"/>
        </w:rPr>
      </w:pPr>
    </w:p>
    <w:p w:rsidR="006325C3" w:rsidRPr="006325C3" w:rsidRDefault="006325C3" w:rsidP="006325C3">
      <w:pPr>
        <w:rPr>
          <w:sz w:val="28"/>
          <w:szCs w:val="28"/>
        </w:rPr>
      </w:pPr>
    </w:p>
    <w:p w:rsidR="006325C3" w:rsidRPr="006325C3" w:rsidRDefault="006325C3" w:rsidP="006325C3">
      <w:pPr>
        <w:rPr>
          <w:sz w:val="28"/>
          <w:szCs w:val="28"/>
        </w:rPr>
      </w:pPr>
    </w:p>
    <w:p w:rsidR="006325C3" w:rsidRPr="006325C3" w:rsidRDefault="006325C3" w:rsidP="006325C3">
      <w:pPr>
        <w:rPr>
          <w:sz w:val="28"/>
          <w:szCs w:val="28"/>
        </w:rPr>
      </w:pPr>
    </w:p>
    <w:p w:rsidR="006325C3" w:rsidRPr="006325C3" w:rsidRDefault="006325C3" w:rsidP="006325C3">
      <w:pPr>
        <w:rPr>
          <w:sz w:val="28"/>
          <w:szCs w:val="28"/>
        </w:rPr>
      </w:pPr>
    </w:p>
    <w:p w:rsidR="006325C3" w:rsidRDefault="006325C3" w:rsidP="006325C3">
      <w:pPr>
        <w:rPr>
          <w:sz w:val="28"/>
          <w:szCs w:val="28"/>
        </w:rPr>
      </w:pPr>
    </w:p>
    <w:p w:rsidR="006325C3" w:rsidRDefault="006325C3" w:rsidP="006325C3">
      <w:pPr>
        <w:rPr>
          <w:sz w:val="28"/>
          <w:szCs w:val="28"/>
        </w:rPr>
      </w:pPr>
      <w:r>
        <w:rPr>
          <w:rFonts w:hint="eastAsia"/>
          <w:sz w:val="28"/>
          <w:szCs w:val="28"/>
        </w:rPr>
        <w:t>資料內容</w:t>
      </w:r>
      <w:r>
        <w:rPr>
          <w:rFonts w:hint="eastAsia"/>
          <w:sz w:val="28"/>
          <w:szCs w:val="28"/>
        </w:rPr>
        <w:t>;</w:t>
      </w:r>
    </w:p>
    <w:p w:rsidR="0078453F" w:rsidRPr="0078453F" w:rsidRDefault="0078453F" w:rsidP="0078453F">
      <w:pPr>
        <w:rPr>
          <w:rFonts w:hint="eastAsia"/>
          <w:sz w:val="28"/>
          <w:szCs w:val="28"/>
        </w:rPr>
      </w:pPr>
      <w:r w:rsidRPr="0078453F">
        <w:rPr>
          <w:rFonts w:hint="eastAsia"/>
          <w:sz w:val="28"/>
          <w:szCs w:val="28"/>
        </w:rPr>
        <w:t>臺灣鐵道史又稱臺灣鐵路史，可以追溯至臺灣清治時期晚期，一般以清朝臺灣首任巡撫劉銘傳於</w:t>
      </w:r>
      <w:r w:rsidRPr="0078453F">
        <w:rPr>
          <w:rFonts w:hint="eastAsia"/>
          <w:sz w:val="28"/>
          <w:szCs w:val="28"/>
        </w:rPr>
        <w:t>1887</w:t>
      </w:r>
      <w:r w:rsidRPr="0078453F">
        <w:rPr>
          <w:rFonts w:hint="eastAsia"/>
          <w:sz w:val="28"/>
          <w:szCs w:val="28"/>
        </w:rPr>
        <w:t>年成立全</w:t>
      </w:r>
      <w:proofErr w:type="gramStart"/>
      <w:r w:rsidRPr="0078453F">
        <w:rPr>
          <w:rFonts w:hint="eastAsia"/>
          <w:sz w:val="28"/>
          <w:szCs w:val="28"/>
        </w:rPr>
        <w:t>臺</w:t>
      </w:r>
      <w:proofErr w:type="gramEnd"/>
      <w:r w:rsidRPr="0078453F">
        <w:rPr>
          <w:rFonts w:hint="eastAsia"/>
          <w:sz w:val="28"/>
          <w:szCs w:val="28"/>
        </w:rPr>
        <w:t>鐵路商務總局鋪設臺</w:t>
      </w:r>
      <w:bookmarkStart w:id="0" w:name="_GoBack"/>
      <w:bookmarkEnd w:id="0"/>
      <w:r w:rsidRPr="0078453F">
        <w:rPr>
          <w:rFonts w:hint="eastAsia"/>
          <w:sz w:val="28"/>
          <w:szCs w:val="28"/>
        </w:rPr>
        <w:t>灣鐵路為開始</w:t>
      </w:r>
      <w:r w:rsidRPr="0078453F">
        <w:rPr>
          <w:rFonts w:hint="eastAsia"/>
          <w:sz w:val="28"/>
          <w:szCs w:val="28"/>
        </w:rPr>
        <w:t>[1]:27</w:t>
      </w:r>
      <w:r w:rsidRPr="0078453F">
        <w:rPr>
          <w:rFonts w:hint="eastAsia"/>
          <w:sz w:val="28"/>
          <w:szCs w:val="28"/>
        </w:rPr>
        <w:t>，但其實在</w:t>
      </w:r>
      <w:r w:rsidRPr="0078453F">
        <w:rPr>
          <w:rFonts w:hint="eastAsia"/>
          <w:sz w:val="28"/>
          <w:szCs w:val="28"/>
        </w:rPr>
        <w:t>1877</w:t>
      </w:r>
      <w:r w:rsidRPr="0078453F">
        <w:rPr>
          <w:rFonts w:hint="eastAsia"/>
          <w:sz w:val="28"/>
          <w:szCs w:val="28"/>
        </w:rPr>
        <w:t>年時基隆八斗子煤礦便已鋪設了輕便鐵道運送煤礦，為臺灣的第一段鐵路</w:t>
      </w:r>
      <w:r w:rsidRPr="0078453F">
        <w:rPr>
          <w:rFonts w:hint="eastAsia"/>
          <w:sz w:val="28"/>
          <w:szCs w:val="28"/>
        </w:rPr>
        <w:t>[2]:69[3]:22</w:t>
      </w:r>
      <w:r w:rsidRPr="0078453F">
        <w:rPr>
          <w:rFonts w:hint="eastAsia"/>
          <w:sz w:val="28"/>
          <w:szCs w:val="28"/>
        </w:rPr>
        <w:t>，但一般客貨運鐵路仍以劉銘傳所</w:t>
      </w:r>
      <w:proofErr w:type="gramStart"/>
      <w:r w:rsidRPr="0078453F">
        <w:rPr>
          <w:rFonts w:hint="eastAsia"/>
          <w:sz w:val="28"/>
          <w:szCs w:val="28"/>
        </w:rPr>
        <w:t>倡</w:t>
      </w:r>
      <w:proofErr w:type="gramEnd"/>
      <w:r w:rsidRPr="0078453F">
        <w:rPr>
          <w:rFonts w:hint="eastAsia"/>
          <w:sz w:val="28"/>
          <w:szCs w:val="28"/>
        </w:rPr>
        <w:t>建的鐵路最早。</w:t>
      </w:r>
    </w:p>
    <w:p w:rsidR="0078453F" w:rsidRPr="0078453F" w:rsidRDefault="0078453F" w:rsidP="0078453F">
      <w:pPr>
        <w:rPr>
          <w:sz w:val="28"/>
          <w:szCs w:val="28"/>
        </w:rPr>
      </w:pPr>
    </w:p>
    <w:p w:rsidR="0078453F" w:rsidRPr="0078453F" w:rsidRDefault="0078453F" w:rsidP="0078453F">
      <w:pPr>
        <w:rPr>
          <w:rFonts w:hint="eastAsia"/>
          <w:sz w:val="28"/>
          <w:szCs w:val="28"/>
        </w:rPr>
      </w:pPr>
      <w:r w:rsidRPr="0078453F">
        <w:rPr>
          <w:rFonts w:hint="eastAsia"/>
          <w:sz w:val="28"/>
          <w:szCs w:val="28"/>
        </w:rPr>
        <w:t>但清朝時的臺灣鐵路只有基隆經</w:t>
      </w:r>
      <w:proofErr w:type="gramStart"/>
      <w:r w:rsidRPr="0078453F">
        <w:rPr>
          <w:rFonts w:hint="eastAsia"/>
          <w:sz w:val="28"/>
          <w:szCs w:val="28"/>
        </w:rPr>
        <w:t>臺</w:t>
      </w:r>
      <w:proofErr w:type="gramEnd"/>
      <w:r w:rsidRPr="0078453F">
        <w:rPr>
          <w:rFonts w:hint="eastAsia"/>
          <w:sz w:val="28"/>
          <w:szCs w:val="28"/>
        </w:rPr>
        <w:t>北到新竹的路段，發揮的效益有限，且品質亦不符合後來日人的標準。而目前臺灣鐵路體系的形成主要是奠基於日治時期</w:t>
      </w:r>
      <w:r w:rsidRPr="0078453F">
        <w:rPr>
          <w:rFonts w:hint="eastAsia"/>
          <w:sz w:val="28"/>
          <w:szCs w:val="28"/>
        </w:rPr>
        <w:t>[3]:4</w:t>
      </w:r>
      <w:r w:rsidRPr="0078453F">
        <w:rPr>
          <w:rFonts w:hint="eastAsia"/>
          <w:sz w:val="28"/>
          <w:szCs w:val="28"/>
        </w:rPr>
        <w:t>。日治時期除了官營鐵路</w:t>
      </w:r>
      <w:r w:rsidRPr="0078453F">
        <w:rPr>
          <w:rFonts w:hint="eastAsia"/>
          <w:sz w:val="28"/>
          <w:szCs w:val="28"/>
        </w:rPr>
        <w:t>[</w:t>
      </w:r>
      <w:proofErr w:type="gramStart"/>
      <w:r w:rsidRPr="0078453F">
        <w:rPr>
          <w:rFonts w:hint="eastAsia"/>
          <w:sz w:val="28"/>
          <w:szCs w:val="28"/>
        </w:rPr>
        <w:t>註</w:t>
      </w:r>
      <w:proofErr w:type="gramEnd"/>
      <w:r w:rsidRPr="0078453F">
        <w:rPr>
          <w:rFonts w:hint="eastAsia"/>
          <w:sz w:val="28"/>
          <w:szCs w:val="28"/>
        </w:rPr>
        <w:t xml:space="preserve"> 1]</w:t>
      </w:r>
      <w:r w:rsidRPr="0078453F">
        <w:rPr>
          <w:rFonts w:hint="eastAsia"/>
          <w:sz w:val="28"/>
          <w:szCs w:val="28"/>
        </w:rPr>
        <w:t>外，尚有</w:t>
      </w:r>
      <w:r w:rsidRPr="0078453F">
        <w:rPr>
          <w:rFonts w:hint="eastAsia"/>
          <w:sz w:val="28"/>
          <w:szCs w:val="28"/>
        </w:rPr>
        <w:lastRenderedPageBreak/>
        <w:t>各地的輕便鐵路</w:t>
      </w:r>
      <w:r w:rsidRPr="0078453F">
        <w:rPr>
          <w:rFonts w:hint="eastAsia"/>
          <w:sz w:val="28"/>
          <w:szCs w:val="28"/>
        </w:rPr>
        <w:t>[</w:t>
      </w:r>
      <w:proofErr w:type="gramStart"/>
      <w:r w:rsidRPr="0078453F">
        <w:rPr>
          <w:rFonts w:hint="eastAsia"/>
          <w:sz w:val="28"/>
          <w:szCs w:val="28"/>
        </w:rPr>
        <w:t>註</w:t>
      </w:r>
      <w:proofErr w:type="gramEnd"/>
      <w:r w:rsidRPr="0078453F">
        <w:rPr>
          <w:rFonts w:hint="eastAsia"/>
          <w:sz w:val="28"/>
          <w:szCs w:val="28"/>
        </w:rPr>
        <w:t xml:space="preserve"> 2][3]:4</w:t>
      </w:r>
      <w:r w:rsidRPr="0078453F">
        <w:rPr>
          <w:rFonts w:hint="eastAsia"/>
          <w:sz w:val="28"/>
          <w:szCs w:val="28"/>
        </w:rPr>
        <w:t>。日治時期臺灣與大日本帝國的其他地方逐漸形成陸海空的交通聯運網，而且</w:t>
      </w:r>
      <w:proofErr w:type="gramStart"/>
      <w:r w:rsidRPr="0078453F">
        <w:rPr>
          <w:rFonts w:hint="eastAsia"/>
          <w:sz w:val="28"/>
          <w:szCs w:val="28"/>
        </w:rPr>
        <w:t>鐵道部還出版</w:t>
      </w:r>
      <w:proofErr w:type="gramEnd"/>
      <w:r w:rsidRPr="0078453F">
        <w:rPr>
          <w:rFonts w:hint="eastAsia"/>
          <w:sz w:val="28"/>
          <w:szCs w:val="28"/>
        </w:rPr>
        <w:t>旅遊書《臺灣鐵道紀要》、《臺灣鐵道旅行案內》宣傳臺灣的風景名勝和推廣鐵道旅遊</w:t>
      </w:r>
      <w:r w:rsidRPr="0078453F">
        <w:rPr>
          <w:rFonts w:hint="eastAsia"/>
          <w:sz w:val="28"/>
          <w:szCs w:val="28"/>
        </w:rPr>
        <w:t>[6]:66</w:t>
      </w:r>
      <w:r w:rsidRPr="0078453F">
        <w:rPr>
          <w:rFonts w:hint="eastAsia"/>
          <w:sz w:val="28"/>
          <w:szCs w:val="28"/>
        </w:rPr>
        <w:t>、</w:t>
      </w:r>
      <w:r w:rsidRPr="0078453F">
        <w:rPr>
          <w:rFonts w:hint="eastAsia"/>
          <w:sz w:val="28"/>
          <w:szCs w:val="28"/>
        </w:rPr>
        <w:t>67</w:t>
      </w:r>
      <w:r w:rsidRPr="0078453F">
        <w:rPr>
          <w:rFonts w:hint="eastAsia"/>
          <w:sz w:val="28"/>
          <w:szCs w:val="28"/>
        </w:rPr>
        <w:t>。但是由於鐵道部各項計畫的預算經常遭到臺灣總督府財務局及日本帝國議會刪減，常無法照計畫實行並達到預定效果，導致鐵路在「速成延長主義」下基礎建設不足，日後保養與改良亦難以確實。在</w:t>
      </w:r>
      <w:r w:rsidRPr="0078453F">
        <w:rPr>
          <w:rFonts w:hint="eastAsia"/>
          <w:sz w:val="28"/>
          <w:szCs w:val="28"/>
        </w:rPr>
        <w:t>1936</w:t>
      </w:r>
      <w:r w:rsidRPr="0078453F">
        <w:rPr>
          <w:rFonts w:hint="eastAsia"/>
          <w:sz w:val="28"/>
          <w:szCs w:val="28"/>
        </w:rPr>
        <w:t>年</w:t>
      </w:r>
      <w:proofErr w:type="gramStart"/>
      <w:r w:rsidRPr="0078453F">
        <w:rPr>
          <w:rFonts w:hint="eastAsia"/>
          <w:sz w:val="28"/>
          <w:szCs w:val="28"/>
        </w:rPr>
        <w:t>縱貫線軌條有</w:t>
      </w:r>
      <w:proofErr w:type="gramEnd"/>
      <w:r w:rsidRPr="0078453F">
        <w:rPr>
          <w:rFonts w:hint="eastAsia"/>
          <w:sz w:val="28"/>
          <w:szCs w:val="28"/>
        </w:rPr>
        <w:t>六成為使用了二、三十年的老</w:t>
      </w:r>
      <w:proofErr w:type="gramStart"/>
      <w:r w:rsidRPr="0078453F">
        <w:rPr>
          <w:rFonts w:hint="eastAsia"/>
          <w:sz w:val="28"/>
          <w:szCs w:val="28"/>
        </w:rPr>
        <w:t>舊軌條</w:t>
      </w:r>
      <w:proofErr w:type="gramEnd"/>
      <w:r w:rsidRPr="0078453F">
        <w:rPr>
          <w:rFonts w:hint="eastAsia"/>
          <w:sz w:val="28"/>
          <w:szCs w:val="28"/>
        </w:rPr>
        <w:t>，對列車行駛與安全都造成了影響</w:t>
      </w:r>
      <w:r w:rsidRPr="0078453F">
        <w:rPr>
          <w:rFonts w:hint="eastAsia"/>
          <w:sz w:val="28"/>
          <w:szCs w:val="28"/>
        </w:rPr>
        <w:t>[7]:137</w:t>
      </w:r>
      <w:r w:rsidRPr="0078453F">
        <w:rPr>
          <w:rFonts w:hint="eastAsia"/>
          <w:sz w:val="28"/>
          <w:szCs w:val="28"/>
        </w:rPr>
        <w:t>、</w:t>
      </w:r>
      <w:r w:rsidRPr="0078453F">
        <w:rPr>
          <w:rFonts w:hint="eastAsia"/>
          <w:sz w:val="28"/>
          <w:szCs w:val="28"/>
        </w:rPr>
        <w:t>138</w:t>
      </w:r>
      <w:r w:rsidRPr="0078453F">
        <w:rPr>
          <w:rFonts w:hint="eastAsia"/>
          <w:sz w:val="28"/>
          <w:szCs w:val="28"/>
        </w:rPr>
        <w:t>。大</w:t>
      </w:r>
      <w:proofErr w:type="gramStart"/>
      <w:r w:rsidRPr="0078453F">
        <w:rPr>
          <w:rFonts w:hint="eastAsia"/>
          <w:sz w:val="28"/>
          <w:szCs w:val="28"/>
        </w:rPr>
        <w:t>谷光瑞</w:t>
      </w:r>
      <w:r w:rsidRPr="0078453F">
        <w:rPr>
          <w:rFonts w:hint="eastAsia"/>
          <w:sz w:val="28"/>
          <w:szCs w:val="28"/>
        </w:rPr>
        <w:t>[</w:t>
      </w:r>
      <w:r w:rsidRPr="0078453F">
        <w:rPr>
          <w:rFonts w:hint="eastAsia"/>
          <w:sz w:val="28"/>
          <w:szCs w:val="28"/>
        </w:rPr>
        <w:t>註</w:t>
      </w:r>
      <w:proofErr w:type="gramEnd"/>
      <w:r w:rsidRPr="0078453F">
        <w:rPr>
          <w:rFonts w:hint="eastAsia"/>
          <w:sz w:val="28"/>
          <w:szCs w:val="28"/>
        </w:rPr>
        <w:t xml:space="preserve"> 3]</w:t>
      </w:r>
      <w:r w:rsidRPr="0078453F">
        <w:rPr>
          <w:rFonts w:hint="eastAsia"/>
          <w:sz w:val="28"/>
          <w:szCs w:val="28"/>
        </w:rPr>
        <w:t>曾揶揄</w:t>
      </w:r>
      <w:proofErr w:type="gramStart"/>
      <w:r w:rsidRPr="0078453F">
        <w:rPr>
          <w:rFonts w:hint="eastAsia"/>
          <w:sz w:val="28"/>
          <w:szCs w:val="28"/>
        </w:rPr>
        <w:t>官鐵說</w:t>
      </w:r>
      <w:proofErr w:type="gramEnd"/>
      <w:r w:rsidRPr="0078453F">
        <w:rPr>
          <w:rFonts w:hint="eastAsia"/>
          <w:sz w:val="28"/>
          <w:szCs w:val="28"/>
        </w:rPr>
        <w:t>：「我以為這是輕便鐵路。但仔細一看，原來不是。再看它行走的時候，才知道它真的不輕便。」</w:t>
      </w:r>
      <w:r w:rsidRPr="0078453F">
        <w:rPr>
          <w:rFonts w:hint="eastAsia"/>
          <w:sz w:val="28"/>
          <w:szCs w:val="28"/>
        </w:rPr>
        <w:t>[</w:t>
      </w:r>
      <w:proofErr w:type="gramStart"/>
      <w:r w:rsidRPr="0078453F">
        <w:rPr>
          <w:rFonts w:hint="eastAsia"/>
          <w:sz w:val="28"/>
          <w:szCs w:val="28"/>
        </w:rPr>
        <w:t>註</w:t>
      </w:r>
      <w:proofErr w:type="gramEnd"/>
      <w:r w:rsidRPr="0078453F">
        <w:rPr>
          <w:rFonts w:hint="eastAsia"/>
          <w:sz w:val="28"/>
          <w:szCs w:val="28"/>
        </w:rPr>
        <w:t xml:space="preserve"> 4][7]:164</w:t>
      </w:r>
      <w:r w:rsidRPr="0078453F">
        <w:rPr>
          <w:rFonts w:hint="eastAsia"/>
          <w:sz w:val="28"/>
          <w:szCs w:val="28"/>
        </w:rPr>
        <w:t>。在中日戰爭爆發的</w:t>
      </w:r>
      <w:proofErr w:type="gramStart"/>
      <w:r w:rsidRPr="0078453F">
        <w:rPr>
          <w:rFonts w:hint="eastAsia"/>
          <w:sz w:val="28"/>
          <w:szCs w:val="28"/>
        </w:rPr>
        <w:t>前夕（</w:t>
      </w:r>
      <w:proofErr w:type="gramEnd"/>
      <w:r w:rsidRPr="0078453F">
        <w:rPr>
          <w:rFonts w:hint="eastAsia"/>
          <w:sz w:val="28"/>
          <w:szCs w:val="28"/>
        </w:rPr>
        <w:t>1937</w:t>
      </w:r>
      <w:r w:rsidRPr="0078453F">
        <w:rPr>
          <w:rFonts w:hint="eastAsia"/>
          <w:sz w:val="28"/>
          <w:szCs w:val="28"/>
        </w:rPr>
        <w:t>年左右），</w:t>
      </w:r>
      <w:proofErr w:type="gramStart"/>
      <w:r w:rsidRPr="0078453F">
        <w:rPr>
          <w:rFonts w:hint="eastAsia"/>
          <w:sz w:val="28"/>
          <w:szCs w:val="28"/>
        </w:rPr>
        <w:t>臺灣官鐵在</w:t>
      </w:r>
      <w:proofErr w:type="gramEnd"/>
      <w:r w:rsidRPr="0078453F">
        <w:rPr>
          <w:rFonts w:hint="eastAsia"/>
          <w:sz w:val="28"/>
          <w:szCs w:val="28"/>
        </w:rPr>
        <w:t>質量上已遠遜於日本國鐵、南滿州鐵道、朝鮮鐵道</w:t>
      </w:r>
      <w:r w:rsidRPr="0078453F">
        <w:rPr>
          <w:rFonts w:hint="eastAsia"/>
          <w:sz w:val="28"/>
          <w:szCs w:val="28"/>
        </w:rPr>
        <w:t>[</w:t>
      </w:r>
      <w:proofErr w:type="gramStart"/>
      <w:r w:rsidRPr="0078453F">
        <w:rPr>
          <w:rFonts w:hint="eastAsia"/>
          <w:sz w:val="28"/>
          <w:szCs w:val="28"/>
        </w:rPr>
        <w:t>註</w:t>
      </w:r>
      <w:proofErr w:type="gramEnd"/>
      <w:r w:rsidRPr="0078453F">
        <w:rPr>
          <w:rFonts w:hint="eastAsia"/>
          <w:sz w:val="28"/>
          <w:szCs w:val="28"/>
        </w:rPr>
        <w:t xml:space="preserve"> 5][8]</w:t>
      </w:r>
      <w:r w:rsidRPr="0078453F">
        <w:rPr>
          <w:rFonts w:hint="eastAsia"/>
          <w:sz w:val="28"/>
          <w:szCs w:val="28"/>
        </w:rPr>
        <w:t>。</w:t>
      </w:r>
    </w:p>
    <w:p w:rsidR="0078453F" w:rsidRPr="0078453F" w:rsidRDefault="0078453F" w:rsidP="0078453F">
      <w:pPr>
        <w:rPr>
          <w:sz w:val="28"/>
          <w:szCs w:val="28"/>
        </w:rPr>
      </w:pPr>
    </w:p>
    <w:p w:rsidR="006325C3" w:rsidRPr="006325C3" w:rsidRDefault="0078453F" w:rsidP="0078453F">
      <w:pPr>
        <w:rPr>
          <w:sz w:val="28"/>
          <w:szCs w:val="28"/>
        </w:rPr>
      </w:pPr>
      <w:r w:rsidRPr="0078453F">
        <w:rPr>
          <w:rFonts w:hint="eastAsia"/>
          <w:sz w:val="28"/>
          <w:szCs w:val="28"/>
        </w:rPr>
        <w:t>進入民國時期後，由於年久失修與戰爭的破壞，</w:t>
      </w:r>
      <w:proofErr w:type="gramStart"/>
      <w:r w:rsidRPr="0078453F">
        <w:rPr>
          <w:rFonts w:hint="eastAsia"/>
          <w:sz w:val="28"/>
          <w:szCs w:val="28"/>
        </w:rPr>
        <w:t>故剛開始</w:t>
      </w:r>
      <w:proofErr w:type="gramEnd"/>
      <w:r w:rsidRPr="0078453F">
        <w:rPr>
          <w:rFonts w:hint="eastAsia"/>
          <w:sz w:val="28"/>
          <w:szCs w:val="28"/>
        </w:rPr>
        <w:t>著重於鐵路的修復，後來才開始興築新的鐵路路線，如</w:t>
      </w:r>
      <w:proofErr w:type="gramStart"/>
      <w:r w:rsidRPr="0078453F">
        <w:rPr>
          <w:rFonts w:hint="eastAsia"/>
          <w:sz w:val="28"/>
          <w:szCs w:val="28"/>
        </w:rPr>
        <w:t>臺</w:t>
      </w:r>
      <w:proofErr w:type="gramEnd"/>
      <w:r w:rsidRPr="0078453F">
        <w:rPr>
          <w:rFonts w:hint="eastAsia"/>
          <w:sz w:val="28"/>
          <w:szCs w:val="28"/>
        </w:rPr>
        <w:t>鐵的北</w:t>
      </w:r>
      <w:proofErr w:type="gramStart"/>
      <w:r w:rsidRPr="0078453F">
        <w:rPr>
          <w:rFonts w:hint="eastAsia"/>
          <w:sz w:val="28"/>
          <w:szCs w:val="28"/>
        </w:rPr>
        <w:t>迴</w:t>
      </w:r>
      <w:proofErr w:type="gramEnd"/>
      <w:r w:rsidRPr="0078453F">
        <w:rPr>
          <w:rFonts w:hint="eastAsia"/>
          <w:sz w:val="28"/>
          <w:szCs w:val="28"/>
        </w:rPr>
        <w:t>線、南</w:t>
      </w:r>
      <w:proofErr w:type="gramStart"/>
      <w:r w:rsidRPr="0078453F">
        <w:rPr>
          <w:rFonts w:hint="eastAsia"/>
          <w:sz w:val="28"/>
          <w:szCs w:val="28"/>
        </w:rPr>
        <w:t>迴</w:t>
      </w:r>
      <w:proofErr w:type="gramEnd"/>
      <w:r w:rsidRPr="0078453F">
        <w:rPr>
          <w:rFonts w:hint="eastAsia"/>
          <w:sz w:val="28"/>
          <w:szCs w:val="28"/>
        </w:rPr>
        <w:t>線與台糖</w:t>
      </w:r>
      <w:proofErr w:type="gramStart"/>
      <w:r w:rsidRPr="0078453F">
        <w:rPr>
          <w:rFonts w:hint="eastAsia"/>
          <w:sz w:val="28"/>
          <w:szCs w:val="28"/>
        </w:rPr>
        <w:t>的玉左線</w:t>
      </w:r>
      <w:proofErr w:type="gramEnd"/>
      <w:r w:rsidRPr="0078453F">
        <w:rPr>
          <w:rFonts w:hint="eastAsia"/>
          <w:sz w:val="28"/>
          <w:szCs w:val="28"/>
        </w:rPr>
        <w:t>、南北平行預備線等。然而另一方面隨著公路交通的發展與產業的變遷，臺灣的鐵路運輸逐漸衰退，尤以各地的產業鐵路為最，如糖業鐵路在</w:t>
      </w:r>
      <w:r w:rsidRPr="0078453F">
        <w:rPr>
          <w:rFonts w:hint="eastAsia"/>
          <w:sz w:val="28"/>
          <w:szCs w:val="28"/>
        </w:rPr>
        <w:t>1982</w:t>
      </w:r>
      <w:r w:rsidRPr="0078453F">
        <w:rPr>
          <w:rFonts w:hint="eastAsia"/>
          <w:sz w:val="28"/>
          <w:szCs w:val="28"/>
        </w:rPr>
        <w:t>年便結束辦理客運，原料運輸功能到</w:t>
      </w:r>
      <w:proofErr w:type="gramStart"/>
      <w:r w:rsidRPr="0078453F">
        <w:rPr>
          <w:rFonts w:hint="eastAsia"/>
          <w:sz w:val="28"/>
          <w:szCs w:val="28"/>
        </w:rPr>
        <w:t>2010</w:t>
      </w:r>
      <w:proofErr w:type="gramEnd"/>
      <w:r w:rsidRPr="0078453F">
        <w:rPr>
          <w:rFonts w:hint="eastAsia"/>
          <w:sz w:val="28"/>
          <w:szCs w:val="28"/>
        </w:rPr>
        <w:t>年代僅剩下虎尾糖廠馬公厝線仍在運作。而從</w:t>
      </w:r>
      <w:proofErr w:type="gramStart"/>
      <w:r w:rsidRPr="0078453F">
        <w:rPr>
          <w:rFonts w:hint="eastAsia"/>
          <w:sz w:val="28"/>
          <w:szCs w:val="28"/>
        </w:rPr>
        <w:t>1980</w:t>
      </w:r>
      <w:proofErr w:type="gramEnd"/>
      <w:r w:rsidRPr="0078453F">
        <w:rPr>
          <w:rFonts w:hint="eastAsia"/>
          <w:sz w:val="28"/>
          <w:szCs w:val="28"/>
        </w:rPr>
        <w:t>年代開始，台北捷運、高雄捷運、台灣高鐵與高雄輕軌的籌建使得臺灣的</w:t>
      </w:r>
      <w:r w:rsidRPr="0078453F">
        <w:rPr>
          <w:rFonts w:hint="eastAsia"/>
          <w:sz w:val="28"/>
          <w:szCs w:val="28"/>
        </w:rPr>
        <w:lastRenderedPageBreak/>
        <w:t>鐵路體系又進入另一個階段</w:t>
      </w:r>
    </w:p>
    <w:p w:rsidR="006325C3" w:rsidRPr="006325C3" w:rsidRDefault="006325C3" w:rsidP="006325C3">
      <w:pPr>
        <w:rPr>
          <w:sz w:val="28"/>
          <w:szCs w:val="28"/>
        </w:rPr>
      </w:pPr>
    </w:p>
    <w:p w:rsidR="006325C3" w:rsidRPr="006325C3" w:rsidRDefault="006325C3" w:rsidP="006325C3">
      <w:pPr>
        <w:rPr>
          <w:sz w:val="28"/>
          <w:szCs w:val="28"/>
        </w:rPr>
      </w:pPr>
    </w:p>
    <w:p w:rsidR="006F2134" w:rsidRPr="006325C3" w:rsidRDefault="006F2134" w:rsidP="006325C3">
      <w:pPr>
        <w:rPr>
          <w:sz w:val="28"/>
          <w:szCs w:val="28"/>
        </w:rPr>
      </w:pPr>
    </w:p>
    <w:sectPr w:rsidR="006F2134" w:rsidRPr="006325C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853" w:rsidRDefault="00567853" w:rsidP="0078453F">
      <w:r>
        <w:separator/>
      </w:r>
    </w:p>
  </w:endnote>
  <w:endnote w:type="continuationSeparator" w:id="0">
    <w:p w:rsidR="00567853" w:rsidRDefault="00567853" w:rsidP="0078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853" w:rsidRDefault="00567853" w:rsidP="0078453F">
      <w:r>
        <w:separator/>
      </w:r>
    </w:p>
  </w:footnote>
  <w:footnote w:type="continuationSeparator" w:id="0">
    <w:p w:rsidR="00567853" w:rsidRDefault="00567853" w:rsidP="00784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C3"/>
    <w:rsid w:val="00567853"/>
    <w:rsid w:val="006325C3"/>
    <w:rsid w:val="006F2134"/>
    <w:rsid w:val="007845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F9783-04EE-411B-A8DE-D639FB3D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53F"/>
    <w:pPr>
      <w:tabs>
        <w:tab w:val="center" w:pos="4153"/>
        <w:tab w:val="right" w:pos="8306"/>
      </w:tabs>
      <w:snapToGrid w:val="0"/>
    </w:pPr>
    <w:rPr>
      <w:sz w:val="20"/>
      <w:szCs w:val="20"/>
    </w:rPr>
  </w:style>
  <w:style w:type="character" w:customStyle="1" w:styleId="a4">
    <w:name w:val="頁首 字元"/>
    <w:basedOn w:val="a0"/>
    <w:link w:val="a3"/>
    <w:uiPriority w:val="99"/>
    <w:rsid w:val="0078453F"/>
    <w:rPr>
      <w:sz w:val="20"/>
      <w:szCs w:val="20"/>
    </w:rPr>
  </w:style>
  <w:style w:type="paragraph" w:styleId="a5">
    <w:name w:val="footer"/>
    <w:basedOn w:val="a"/>
    <w:link w:val="a6"/>
    <w:uiPriority w:val="99"/>
    <w:unhideWhenUsed/>
    <w:rsid w:val="0078453F"/>
    <w:pPr>
      <w:tabs>
        <w:tab w:val="center" w:pos="4153"/>
        <w:tab w:val="right" w:pos="8306"/>
      </w:tabs>
      <w:snapToGrid w:val="0"/>
    </w:pPr>
    <w:rPr>
      <w:sz w:val="20"/>
      <w:szCs w:val="20"/>
    </w:rPr>
  </w:style>
  <w:style w:type="character" w:customStyle="1" w:styleId="a6">
    <w:name w:val="頁尾 字元"/>
    <w:basedOn w:val="a0"/>
    <w:link w:val="a5"/>
    <w:uiPriority w:val="99"/>
    <w:rsid w:val="0078453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2015-12-22T02:43:00Z</dcterms:created>
  <dcterms:modified xsi:type="dcterms:W3CDTF">2015-12-22T03:03:00Z</dcterms:modified>
</cp:coreProperties>
</file>