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B93" w:rsidRPr="008B1B93" w:rsidRDefault="008B1B93" w:rsidP="008B1B93">
      <w:pPr>
        <w:pStyle w:val="Web"/>
        <w:shd w:val="clear" w:color="auto" w:fill="FFFFFF"/>
        <w:spacing w:before="120" w:beforeAutospacing="0"/>
        <w:rPr>
          <w:rFonts w:ascii="Times New Roman" w:hAnsi="Times New Roman" w:cs="Times New Roman" w:hint="eastAsia"/>
          <w:b/>
          <w:bCs/>
          <w:color w:val="000000"/>
          <w:sz w:val="32"/>
          <w:szCs w:val="32"/>
        </w:rPr>
      </w:pPr>
    </w:p>
    <w:p w:rsidR="00EE65DE" w:rsidRDefault="008B1B93" w:rsidP="00C718FA">
      <w:pPr>
        <w:pStyle w:val="Web"/>
        <w:shd w:val="clear" w:color="auto" w:fill="FFFFFF"/>
        <w:rPr>
          <w:rFonts w:ascii="Times New Roman" w:hAnsi="Times New Roman" w:cs="Times New Roman"/>
          <w:color w:val="000000"/>
          <w:sz w:val="32"/>
          <w:szCs w:val="32"/>
        </w:rPr>
      </w:pPr>
      <w:r w:rsidRPr="008B1B93">
        <w:rPr>
          <w:rFonts w:ascii="Times New Roman" w:hAnsi="Times New Roman" w:cs="Times New Roman"/>
          <w:color w:val="000000"/>
          <w:sz w:val="32"/>
          <w:szCs w:val="32"/>
        </w:rPr>
        <w:t>安順排水水質淨化場位於</w:t>
      </w:r>
      <w:proofErr w:type="gramStart"/>
      <w:r w:rsidRPr="008B1B93">
        <w:rPr>
          <w:rFonts w:ascii="Times New Roman" w:hAnsi="Times New Roman" w:cs="Times New Roman"/>
          <w:color w:val="000000"/>
          <w:sz w:val="32"/>
          <w:szCs w:val="32"/>
        </w:rPr>
        <w:t>臺</w:t>
      </w:r>
      <w:proofErr w:type="gramEnd"/>
      <w:r w:rsidRPr="008B1B93">
        <w:rPr>
          <w:rFonts w:ascii="Times New Roman" w:hAnsi="Times New Roman" w:cs="Times New Roman"/>
          <w:color w:val="000000"/>
          <w:sz w:val="32"/>
          <w:szCs w:val="32"/>
        </w:rPr>
        <w:t>南市安南區，該區地勢低平，大多為農業用地，安順</w:t>
      </w:r>
      <w:proofErr w:type="gramStart"/>
      <w:r w:rsidRPr="008B1B93">
        <w:rPr>
          <w:rFonts w:ascii="Times New Roman" w:hAnsi="Times New Roman" w:cs="Times New Roman"/>
          <w:color w:val="000000"/>
          <w:sz w:val="32"/>
          <w:szCs w:val="32"/>
        </w:rPr>
        <w:t>寮</w:t>
      </w:r>
      <w:proofErr w:type="gramEnd"/>
      <w:r w:rsidRPr="008B1B93">
        <w:rPr>
          <w:rFonts w:ascii="Times New Roman" w:hAnsi="Times New Roman" w:cs="Times New Roman"/>
          <w:color w:val="000000"/>
          <w:sz w:val="32"/>
          <w:szCs w:val="32"/>
        </w:rPr>
        <w:t>排水線共主要的農業水路之</w:t>
      </w:r>
      <w:proofErr w:type="gramStart"/>
      <w:r w:rsidRPr="008B1B93">
        <w:rPr>
          <w:rFonts w:ascii="Times New Roman" w:hAnsi="Times New Roman" w:cs="Times New Roman"/>
          <w:color w:val="000000"/>
          <w:sz w:val="32"/>
          <w:szCs w:val="32"/>
        </w:rPr>
        <w:t>一</w:t>
      </w:r>
      <w:proofErr w:type="gramEnd"/>
      <w:r w:rsidRPr="008B1B93">
        <w:rPr>
          <w:rFonts w:ascii="Times New Roman" w:hAnsi="Times New Roman" w:cs="Times New Roman"/>
          <w:color w:val="000000"/>
          <w:sz w:val="32"/>
          <w:szCs w:val="32"/>
        </w:rPr>
        <w:t>；但長久以來，排水路泥沙淤積，雨季常造成水患，加上排水線早已因上游畜牧業的肥水、外</w:t>
      </w:r>
      <w:proofErr w:type="gramStart"/>
      <w:r w:rsidRPr="008B1B93">
        <w:rPr>
          <w:rFonts w:ascii="Times New Roman" w:hAnsi="Times New Roman" w:cs="Times New Roman"/>
          <w:color w:val="000000"/>
          <w:sz w:val="32"/>
          <w:szCs w:val="32"/>
        </w:rPr>
        <w:t>塭寮</w:t>
      </w:r>
      <w:proofErr w:type="gramEnd"/>
      <w:r w:rsidRPr="008B1B93">
        <w:rPr>
          <w:rFonts w:ascii="Times New Roman" w:hAnsi="Times New Roman" w:cs="Times New Roman"/>
          <w:color w:val="000000"/>
          <w:sz w:val="32"/>
          <w:szCs w:val="32"/>
        </w:rPr>
        <w:t>與鄰近社區的污水，以及和順工業區的工業廢水持續排入，水質嚴重惡化。為了改善安順排水的水質、整體提升下游鹽水溪流域的水質，於安順</w:t>
      </w:r>
      <w:proofErr w:type="gramStart"/>
      <w:r w:rsidRPr="008B1B93">
        <w:rPr>
          <w:rFonts w:ascii="Times New Roman" w:hAnsi="Times New Roman" w:cs="Times New Roman"/>
          <w:color w:val="000000"/>
          <w:sz w:val="32"/>
          <w:szCs w:val="32"/>
        </w:rPr>
        <w:t>寮排水線畔設置</w:t>
      </w:r>
      <w:proofErr w:type="gramEnd"/>
      <w:r w:rsidRPr="008B1B93">
        <w:rPr>
          <w:rFonts w:ascii="Times New Roman" w:hAnsi="Times New Roman" w:cs="Times New Roman"/>
          <w:color w:val="000000"/>
          <w:sz w:val="32"/>
          <w:szCs w:val="32"/>
        </w:rPr>
        <w:t>本水質淨化場。</w:t>
      </w:r>
    </w:p>
    <w:p w:rsidR="00C718FA" w:rsidRDefault="00C718FA" w:rsidP="00C718FA">
      <w:pPr>
        <w:pStyle w:val="Web"/>
        <w:shd w:val="clear" w:color="auto" w:fill="FFFFFF"/>
        <w:rPr>
          <w:rFonts w:ascii="Times New Roman" w:hAnsi="Times New Roman" w:cs="Times New Roman"/>
          <w:color w:val="000000"/>
          <w:sz w:val="32"/>
          <w:szCs w:val="32"/>
        </w:rPr>
      </w:pPr>
      <w:hyperlink r:id="rId4" w:history="1">
        <w:r w:rsidRPr="003F29EF">
          <w:rPr>
            <w:rStyle w:val="a3"/>
            <w:rFonts w:ascii="Times New Roman" w:hAnsi="Times New Roman" w:cs="Times New Roman"/>
            <w:sz w:val="32"/>
            <w:szCs w:val="32"/>
          </w:rPr>
          <w:t>http://ecological.epa.gov.t</w:t>
        </w:r>
        <w:bookmarkStart w:id="0" w:name="_GoBack"/>
        <w:bookmarkEnd w:id="0"/>
        <w:r w:rsidRPr="003F29EF">
          <w:rPr>
            <w:rStyle w:val="a3"/>
            <w:rFonts w:ascii="Times New Roman" w:hAnsi="Times New Roman" w:cs="Times New Roman"/>
            <w:sz w:val="32"/>
            <w:szCs w:val="32"/>
          </w:rPr>
          <w:t>w</w:t>
        </w:r>
        <w:r w:rsidRPr="003F29EF">
          <w:rPr>
            <w:rStyle w:val="a3"/>
            <w:rFonts w:ascii="Times New Roman" w:hAnsi="Times New Roman" w:cs="Times New Roman"/>
            <w:sz w:val="32"/>
            <w:szCs w:val="32"/>
          </w:rPr>
          <w:t>/Engineering.aspx?num1=06&amp;num2=1</w:t>
        </w:r>
      </w:hyperlink>
    </w:p>
    <w:p w:rsidR="00C718FA" w:rsidRPr="00C718FA" w:rsidRDefault="00C718FA" w:rsidP="00C718FA">
      <w:pPr>
        <w:pStyle w:val="Web"/>
        <w:shd w:val="clear" w:color="auto" w:fill="FFFFFF"/>
        <w:rPr>
          <w:rFonts w:ascii="Times New Roman" w:hAnsi="Times New Roman" w:cs="Times New Roman" w:hint="eastAsia"/>
          <w:color w:val="000000"/>
          <w:sz w:val="32"/>
          <w:szCs w:val="32"/>
        </w:rPr>
      </w:pPr>
    </w:p>
    <w:sectPr w:rsidR="00C718FA" w:rsidRPr="00C718F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181"/>
    <w:rsid w:val="00317181"/>
    <w:rsid w:val="008B1B93"/>
    <w:rsid w:val="00C718FA"/>
    <w:rsid w:val="00EE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13A146-BB5F-4876-9670-EE750657D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B1B9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8B1B9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718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6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cological.epa.gov.tw/Engineering.aspx?num1=06&amp;num2=1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5</cp:revision>
  <dcterms:created xsi:type="dcterms:W3CDTF">2015-09-17T02:39:00Z</dcterms:created>
  <dcterms:modified xsi:type="dcterms:W3CDTF">2015-09-17T02:42:00Z</dcterms:modified>
</cp:coreProperties>
</file>