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1A" w:rsidRDefault="0043421A" w:rsidP="0043421A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0C4292">
        <w:rPr>
          <w:rFonts w:hint="eastAsia"/>
          <w:b/>
          <w:sz w:val="36"/>
          <w:szCs w:val="36"/>
        </w:rPr>
        <w:t>童軍小隊</w:t>
      </w:r>
      <w:r>
        <w:rPr>
          <w:rFonts w:hint="eastAsia"/>
          <w:b/>
          <w:sz w:val="36"/>
          <w:szCs w:val="36"/>
        </w:rPr>
        <w:t>分組</w:t>
      </w:r>
      <w:r w:rsidRPr="000C4292">
        <w:rPr>
          <w:rFonts w:hint="eastAsia"/>
          <w:b/>
          <w:sz w:val="36"/>
          <w:szCs w:val="36"/>
        </w:rPr>
        <w:t>旅行計畫</w:t>
      </w:r>
    </w:p>
    <w:p w:rsidR="0043421A" w:rsidRDefault="004E35B4"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FABF6" wp14:editId="1834B025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</wp:posOffset>
                </wp:positionV>
                <wp:extent cx="6705600" cy="15144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請小隊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一起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依主題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設計一天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到二天</w:t>
                            </w:r>
                            <w:r w:rsidR="004B463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於</w:t>
                            </w:r>
                            <w:r w:rsidR="004B4639" w:rsidRPr="004B463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大台南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的旅遊活動，內容包含：虛擬預設的時間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、旅行的地點、交通方式、攜帶物品、活動分工、旅遊行程內容（包括午餐）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與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特色、還</w:t>
                            </w:r>
                            <w:proofErr w:type="gramStart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請將概估</w:t>
                            </w:r>
                            <w:proofErr w:type="gramEnd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預算列出算出每人的平均分攤費用。活動設計請一律從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  <w:u w:val="single"/>
                              </w:rPr>
                              <w:t>家裡或安順國中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出發，依自己的創意和巧思設計一個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真的可以挑戰的行程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。</w:t>
                            </w:r>
                          </w:p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交通方式：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請依主題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利用火車、捷運、公車、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腳踏車或步行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，或統合搭配幾種交通工具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  <w:p w:rsidR="004E35B4" w:rsidRPr="00AA284E" w:rsidRDefault="004E35B4" w:rsidP="004E35B4">
                            <w:pPr>
                              <w:ind w:left="881" w:hangingChars="367" w:hanging="881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3.請先蒐集景點資料，查詢交通接駁車輛，做一個安全且深度之旅。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FABF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.25pt;margin-top:9pt;width:528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">
                <v:textbox>
                  <w:txbxContent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請小隊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一起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依主題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設計一天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到二天</w:t>
                      </w:r>
                      <w:r w:rsidR="004B463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於</w:t>
                      </w:r>
                      <w:r w:rsidR="004B4639" w:rsidRPr="004B4639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大台南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的旅遊活動，內容包含：虛擬預設的時間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、旅行的地點、交通方式、攜帶物品、活動分工、旅遊行程內容（包括午餐）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與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特色、還</w:t>
                      </w:r>
                      <w:proofErr w:type="gramStart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請將概估</w:t>
                      </w:r>
                      <w:proofErr w:type="gramEnd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預算列出算出每人的平均分攤費用。活動設計請一律從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  <w:u w:val="single"/>
                        </w:rPr>
                        <w:t>家裡或安順國中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出發，依自己的創意和巧思設計一個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真的可以挑戰的行程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。</w:t>
                      </w:r>
                    </w:p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交通方式：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請依主題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利用火車、捷運、公車、</w:t>
                      </w:r>
                      <w:r>
                        <w:rPr>
                          <w:rFonts w:asciiTheme="minorEastAsia" w:hAnsiTheme="minorEastAsia" w:hint="eastAsia"/>
                        </w:rPr>
                        <w:t>腳踏車或步行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，或統合搭配幾種交通工具</w:t>
                      </w:r>
                      <w:r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  <w:p w:rsidR="004E35B4" w:rsidRPr="00AA284E" w:rsidRDefault="004E35B4" w:rsidP="004E35B4">
                      <w:pPr>
                        <w:ind w:left="881" w:hangingChars="367" w:hanging="881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3.請先蒐集景點資料，查詢交通接駁車輛，做一個安全且深度之旅。</w:t>
                      </w:r>
                    </w:p>
                  </w:txbxContent>
                </v:textbox>
              </v:shape>
            </w:pict>
          </mc:Fallback>
        </mc:AlternateContent>
      </w:r>
    </w:p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Default="0043421A" w:rsidP="0043421A">
      <w:r>
        <w:rPr>
          <w:rFonts w:hint="eastAsia"/>
          <w:b/>
          <w:szCs w:val="24"/>
        </w:rPr>
        <w:t>◎設定主題：</w:t>
      </w:r>
      <w:r w:rsidR="00EC0DE5">
        <w:rPr>
          <w:rFonts w:hint="eastAsia"/>
          <w:b/>
          <w:szCs w:val="24"/>
        </w:rPr>
        <w:t>四草一日遊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>◎參加成員：三年</w:t>
      </w:r>
      <w:r>
        <w:rPr>
          <w:rFonts w:hint="eastAsia"/>
          <w:b/>
          <w:szCs w:val="24"/>
        </w:rPr>
        <w:t xml:space="preserve"> </w:t>
      </w:r>
      <w:r w:rsidR="00D42360">
        <w:rPr>
          <w:b/>
          <w:szCs w:val="24"/>
        </w:rPr>
        <w:t>9</w:t>
      </w:r>
      <w:r w:rsidR="00D42360"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班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第</w:t>
      </w:r>
      <w:r>
        <w:rPr>
          <w:rFonts w:hint="eastAsia"/>
          <w:b/>
          <w:szCs w:val="24"/>
        </w:rPr>
        <w:t xml:space="preserve">  </w:t>
      </w:r>
      <w:r w:rsidR="00D42360">
        <w:rPr>
          <w:b/>
          <w:szCs w:val="24"/>
        </w:rPr>
        <w:t>5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小隊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小隊員包括：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◎計畫前往的地點：</w:t>
      </w:r>
      <w:r>
        <w:rPr>
          <w:rFonts w:asciiTheme="majorEastAsia" w:eastAsiaTheme="majorEastAsia" w:hAnsiTheme="majorEastAsia" w:hint="eastAsia"/>
          <w:b/>
          <w:szCs w:val="24"/>
        </w:rPr>
        <w:t xml:space="preserve"> </w:t>
      </w:r>
    </w:p>
    <w:p w:rsidR="0043421A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◎活動分工：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小隊長:</w:t>
      </w:r>
      <w:r w:rsidR="00D42360">
        <w:rPr>
          <w:rFonts w:asciiTheme="majorEastAsia" w:eastAsiaTheme="majorEastAsia" w:hAnsiTheme="majorEastAsia" w:hint="eastAsia"/>
          <w:b/>
          <w:szCs w:val="24"/>
        </w:rPr>
        <w:t xml:space="preserve"> 林立杰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總務：</w:t>
      </w:r>
      <w:r w:rsidR="00D42360">
        <w:rPr>
          <w:rFonts w:asciiTheme="majorEastAsia" w:eastAsiaTheme="majorEastAsia" w:hAnsiTheme="majorEastAsia" w:hint="eastAsia"/>
          <w:b/>
          <w:szCs w:val="24"/>
        </w:rPr>
        <w:t>陳柏崴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攝影：</w:t>
      </w:r>
      <w:r w:rsidR="00D42360">
        <w:rPr>
          <w:rFonts w:asciiTheme="majorEastAsia" w:eastAsiaTheme="majorEastAsia" w:hAnsiTheme="majorEastAsia" w:hint="eastAsia"/>
          <w:b/>
          <w:szCs w:val="24"/>
        </w:rPr>
        <w:t>謝盟斌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活動：</w:t>
      </w:r>
      <w:r w:rsidR="00D42360">
        <w:rPr>
          <w:rFonts w:asciiTheme="majorEastAsia" w:eastAsiaTheme="majorEastAsia" w:hAnsiTheme="majorEastAsia" w:hint="eastAsia"/>
          <w:b/>
          <w:szCs w:val="24"/>
        </w:rPr>
        <w:t>蔡孟為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資料：</w:t>
      </w:r>
      <w:r w:rsidR="00D42360">
        <w:rPr>
          <w:rFonts w:asciiTheme="majorEastAsia" w:eastAsiaTheme="majorEastAsia" w:hAnsiTheme="majorEastAsia" w:hint="eastAsia"/>
          <w:b/>
          <w:szCs w:val="24"/>
        </w:rPr>
        <w:t>謝盟斌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Default="0043421A" w:rsidP="0043421A">
      <w:pPr>
        <w:rPr>
          <w:rFonts w:asciiTheme="minorEastAsia" w:hAnsiTheme="minorEastAsia"/>
          <w:b/>
          <w:szCs w:val="24"/>
        </w:rPr>
      </w:pPr>
      <w:proofErr w:type="gramStart"/>
      <w:r>
        <w:rPr>
          <w:rFonts w:asciiTheme="minorEastAsia" w:hAnsiTheme="minorEastAsia" w:hint="eastAsia"/>
          <w:b/>
          <w:szCs w:val="24"/>
        </w:rPr>
        <w:t>＊</w:t>
      </w:r>
      <w:proofErr w:type="gramEnd"/>
      <w:r>
        <w:rPr>
          <w:rFonts w:asciiTheme="minorEastAsia" w:hAnsiTheme="minorEastAsia" w:hint="eastAsia"/>
          <w:b/>
          <w:szCs w:val="24"/>
        </w:rPr>
        <w:t>時間規劃包括：集合時間及地點，交通工具？附近地圖及景點？午餐在哪用餐？有無特色小吃？旅遊景點中最值得參訪的點？約幾點回家等，請小隊集思廣益，腦力激盪一下！</w:t>
      </w:r>
    </w:p>
    <w:p w:rsidR="0043421A" w:rsidRPr="00991850" w:rsidRDefault="0043421A" w:rsidP="0043421A">
      <w:pPr>
        <w:rPr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◎為避免有人沒事做，請每人依主題完成一張學習單，小隊討論後票選出最佳行程於下</w:t>
      </w:r>
      <w:proofErr w:type="gramStart"/>
      <w:r>
        <w:rPr>
          <w:rFonts w:asciiTheme="minorEastAsia" w:hAnsiTheme="minorEastAsia" w:hint="eastAsia"/>
          <w:b/>
          <w:szCs w:val="24"/>
        </w:rPr>
        <w:t>週</w:t>
      </w:r>
      <w:proofErr w:type="gramEnd"/>
      <w:r>
        <w:rPr>
          <w:rFonts w:asciiTheme="minorEastAsia" w:hAnsiTheme="minorEastAsia" w:hint="eastAsia"/>
          <w:b/>
          <w:szCs w:val="24"/>
        </w:rPr>
        <w:t>進行報告。</w:t>
      </w:r>
    </w:p>
    <w:tbl>
      <w:tblPr>
        <w:tblStyle w:val="a4"/>
        <w:tblW w:w="10897" w:type="dxa"/>
        <w:tblLook w:val="04A0" w:firstRow="1" w:lastRow="0" w:firstColumn="1" w:lastColumn="0" w:noHBand="0" w:noVBand="1"/>
      </w:tblPr>
      <w:tblGrid>
        <w:gridCol w:w="1541"/>
        <w:gridCol w:w="4996"/>
        <w:gridCol w:w="1587"/>
        <w:gridCol w:w="1432"/>
        <w:gridCol w:w="1341"/>
      </w:tblGrid>
      <w:tr w:rsidR="00EC6307" w:rsidTr="00FC1EBF">
        <w:trPr>
          <w:trHeight w:val="455"/>
        </w:trPr>
        <w:tc>
          <w:tcPr>
            <w:tcW w:w="15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432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EC6307" w:rsidTr="00D42360">
        <w:trPr>
          <w:trHeight w:val="8359"/>
        </w:trPr>
        <w:tc>
          <w:tcPr>
            <w:tcW w:w="1541" w:type="dxa"/>
            <w:tcBorders>
              <w:bottom w:val="single" w:sz="4" w:space="0" w:color="auto"/>
            </w:tcBorders>
          </w:tcPr>
          <w:p w:rsidR="00350C28" w:rsidRPr="00A20FFF" w:rsidRDefault="00CD4E9B" w:rsidP="00FC1EBF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 w:rsidRPr="00A20FFF">
              <w:rPr>
                <w:rFonts w:asciiTheme="majorEastAsia" w:eastAsiaTheme="majorEastAsia" w:hAnsiTheme="majorEastAsia" w:hint="eastAsia"/>
                <w:b/>
                <w:szCs w:val="24"/>
              </w:rPr>
              <w:lastRenderedPageBreak/>
              <w:t>6:5</w:t>
            </w:r>
            <w:r w:rsidR="00350C28" w:rsidRPr="00A20FFF">
              <w:rPr>
                <w:rFonts w:asciiTheme="majorEastAsia" w:eastAsiaTheme="majorEastAsia" w:hAnsiTheme="majorEastAsia" w:hint="eastAsia"/>
                <w:b/>
                <w:szCs w:val="24"/>
              </w:rPr>
              <w:t>0~7:00</w:t>
            </w:r>
          </w:p>
          <w:p w:rsidR="00350C28" w:rsidRPr="00A20FFF" w:rsidRDefault="00350C28" w:rsidP="00FC1EBF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350C28" w:rsidRPr="00A20FFF" w:rsidRDefault="00350C28" w:rsidP="00FC1EBF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EC6307" w:rsidRPr="00A20FFF" w:rsidRDefault="00CD4E9B" w:rsidP="00FC1EBF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 w:rsidRPr="00A20FFF">
              <w:rPr>
                <w:rFonts w:asciiTheme="majorEastAsia" w:eastAsiaTheme="majorEastAsia" w:hAnsiTheme="majorEastAsia" w:hint="eastAsia"/>
                <w:b/>
                <w:szCs w:val="24"/>
              </w:rPr>
              <w:t>7:</w:t>
            </w:r>
            <w:r w:rsidRPr="00A20FFF">
              <w:rPr>
                <w:rFonts w:asciiTheme="majorEastAsia" w:eastAsiaTheme="majorEastAsia" w:hAnsiTheme="majorEastAsia"/>
                <w:b/>
                <w:szCs w:val="24"/>
              </w:rPr>
              <w:t>3</w:t>
            </w:r>
            <w:r w:rsidR="00D42360" w:rsidRPr="00A20FFF">
              <w:rPr>
                <w:rFonts w:asciiTheme="majorEastAsia" w:eastAsiaTheme="majorEastAsia" w:hAnsiTheme="majorEastAsia" w:hint="eastAsia"/>
                <w:b/>
                <w:szCs w:val="24"/>
              </w:rPr>
              <w:t>0~9:30</w:t>
            </w:r>
          </w:p>
          <w:p w:rsidR="00D42360" w:rsidRPr="00A20FFF" w:rsidRDefault="00D42360" w:rsidP="00FC1EBF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D42360" w:rsidRPr="00A20FFF" w:rsidRDefault="00D42360" w:rsidP="00FC1EBF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D42360" w:rsidRPr="00A20FFF" w:rsidRDefault="00D42360" w:rsidP="00FC1EBF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D42360" w:rsidRPr="00A20FFF" w:rsidRDefault="00D42360" w:rsidP="00FC1EBF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CD4E9B" w:rsidRPr="00A20FFF" w:rsidRDefault="00CD4E9B" w:rsidP="00FC1EBF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D42360" w:rsidRPr="00A20FFF" w:rsidRDefault="00D42360" w:rsidP="00FC1EBF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 w:rsidRPr="00A20FFF">
              <w:rPr>
                <w:rFonts w:asciiTheme="majorEastAsia" w:eastAsiaTheme="majorEastAsia" w:hAnsiTheme="majorEastAsia" w:hint="eastAsia"/>
                <w:b/>
                <w:szCs w:val="24"/>
              </w:rPr>
              <w:t>9:30~11:30</w:t>
            </w:r>
          </w:p>
          <w:p w:rsidR="003A2977" w:rsidRPr="00A20FFF" w:rsidRDefault="003A2977" w:rsidP="00FC1EBF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3A2977" w:rsidRPr="00A20FFF" w:rsidRDefault="003A2977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350C28" w:rsidRPr="00A20FFF" w:rsidRDefault="00350C28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CD4E9B" w:rsidRPr="00A20FFF" w:rsidRDefault="00CD4E9B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841B3D" w:rsidRPr="00A20FFF" w:rsidRDefault="00841B3D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3A2977" w:rsidRPr="00A20FFF" w:rsidRDefault="003A2977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 w:rsidRPr="00A20FFF">
              <w:rPr>
                <w:rFonts w:asciiTheme="majorEastAsia" w:eastAsiaTheme="majorEastAsia" w:hAnsiTheme="majorEastAsia" w:hint="eastAsia"/>
                <w:b/>
                <w:szCs w:val="24"/>
              </w:rPr>
              <w:t>11:30~13:00</w:t>
            </w:r>
          </w:p>
          <w:p w:rsidR="003A2977" w:rsidRPr="00A20FFF" w:rsidRDefault="003A2977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3A2977" w:rsidRPr="00A20FFF" w:rsidRDefault="003A2977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3A2977" w:rsidRPr="00A20FFF" w:rsidRDefault="003A2977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3A2977" w:rsidRPr="00A20FFF" w:rsidRDefault="003A2977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3A2977" w:rsidRPr="00A20FFF" w:rsidRDefault="003A2977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841B3D" w:rsidRPr="00A20FFF" w:rsidRDefault="00841B3D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841B3D" w:rsidRPr="00A20FFF" w:rsidRDefault="00841B3D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3A2977" w:rsidRPr="00A20FFF" w:rsidRDefault="003A2977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 w:rsidRPr="00A20FFF">
              <w:rPr>
                <w:rFonts w:asciiTheme="majorEastAsia" w:eastAsiaTheme="majorEastAsia" w:hAnsiTheme="majorEastAsia" w:hint="eastAsia"/>
                <w:b/>
                <w:szCs w:val="24"/>
              </w:rPr>
              <w:t>13:00~13:40</w:t>
            </w:r>
          </w:p>
          <w:p w:rsidR="003A2977" w:rsidRPr="00A20FFF" w:rsidRDefault="003A2977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350C28" w:rsidRPr="00A20FFF" w:rsidRDefault="00350C28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CD4E9B" w:rsidRPr="00A20FFF" w:rsidRDefault="00CD4E9B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CD4E9B" w:rsidRPr="00A20FFF" w:rsidRDefault="00CD4E9B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A20FFF" w:rsidRDefault="00A20FFF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3A2977" w:rsidRPr="00A20FFF" w:rsidRDefault="003A2977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 w:rsidRPr="00A20FFF">
              <w:rPr>
                <w:rFonts w:asciiTheme="majorEastAsia" w:eastAsiaTheme="majorEastAsia" w:hAnsiTheme="majorEastAsia" w:hint="eastAsia"/>
                <w:b/>
                <w:szCs w:val="24"/>
              </w:rPr>
              <w:t>13:40~</w:t>
            </w:r>
            <w:r w:rsidR="00350C28" w:rsidRPr="00A20FFF">
              <w:rPr>
                <w:rFonts w:asciiTheme="majorEastAsia" w:eastAsiaTheme="majorEastAsia" w:hAnsiTheme="majorEastAsia" w:hint="eastAsia"/>
                <w:b/>
                <w:szCs w:val="24"/>
              </w:rPr>
              <w:t>14:0</w:t>
            </w:r>
            <w:r w:rsidR="00EC0DE5" w:rsidRPr="00A20FFF">
              <w:rPr>
                <w:rFonts w:asciiTheme="majorEastAsia" w:eastAsiaTheme="majorEastAsia" w:hAnsiTheme="majorEastAsia" w:hint="eastAsia"/>
                <w:b/>
                <w:szCs w:val="24"/>
              </w:rPr>
              <w:t>0</w:t>
            </w:r>
          </w:p>
          <w:p w:rsidR="00CD4E9B" w:rsidRPr="00A20FFF" w:rsidRDefault="00CD4E9B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3A2977" w:rsidRPr="00A20FFF" w:rsidRDefault="003A2977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EC0DE5" w:rsidRPr="00A20FFF" w:rsidRDefault="00EC0DE5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EC0DE5" w:rsidRPr="00A20FFF" w:rsidRDefault="00EC0DE5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EC0DE5" w:rsidRPr="00A20FFF" w:rsidRDefault="00EC0DE5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EC0DE5" w:rsidRPr="00A20FFF" w:rsidRDefault="00EC0DE5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EC0DE5" w:rsidRPr="00A20FFF" w:rsidRDefault="00EC0DE5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EC0DE5" w:rsidRPr="00A20FFF" w:rsidRDefault="00EC0DE5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EC0DE5" w:rsidRPr="00A20FFF" w:rsidRDefault="00EC0DE5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EC0DE5" w:rsidRPr="00A20FFF" w:rsidRDefault="00EC0DE5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EC0DE5" w:rsidRPr="00A20FFF" w:rsidRDefault="00EC0DE5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A20FFF" w:rsidRPr="00A20FFF" w:rsidRDefault="00A20FFF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EC0DE5" w:rsidRPr="00A20FFF" w:rsidRDefault="00A20FFF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 w:rsidRPr="00A20FFF">
              <w:rPr>
                <w:rFonts w:asciiTheme="majorEastAsia" w:eastAsiaTheme="majorEastAsia" w:hAnsiTheme="majorEastAsia" w:hint="eastAsia"/>
                <w:b/>
                <w:szCs w:val="24"/>
              </w:rPr>
              <w:t>14:2</w:t>
            </w:r>
            <w:r w:rsidR="00EC0DE5" w:rsidRPr="00A20FFF">
              <w:rPr>
                <w:rFonts w:asciiTheme="majorEastAsia" w:eastAsiaTheme="majorEastAsia" w:hAnsiTheme="majorEastAsia" w:hint="eastAsia"/>
                <w:b/>
                <w:szCs w:val="24"/>
              </w:rPr>
              <w:t>0~15:30</w:t>
            </w:r>
          </w:p>
          <w:p w:rsidR="00EC0DE5" w:rsidRPr="00A20FFF" w:rsidRDefault="00EC0DE5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EC0DE5" w:rsidRPr="00A20FFF" w:rsidRDefault="00EC0DE5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EC0DE5" w:rsidRPr="00A20FFF" w:rsidRDefault="00EC0DE5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EC0DE5" w:rsidRPr="00A20FFF" w:rsidRDefault="00EC0DE5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EC0DE5" w:rsidRPr="00A20FFF" w:rsidRDefault="00EC0DE5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EC0DE5" w:rsidRPr="00A20FFF" w:rsidRDefault="00EC0DE5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A20FFF" w:rsidRPr="00A20FFF" w:rsidRDefault="00A20FFF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2E436A" w:rsidRDefault="002E436A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EC0DE5" w:rsidRPr="00A20FFF" w:rsidRDefault="00350C28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 w:rsidRPr="00A20FFF">
              <w:rPr>
                <w:rFonts w:asciiTheme="majorEastAsia" w:eastAsiaTheme="majorEastAsia" w:hAnsiTheme="majorEastAsia" w:hint="eastAsia"/>
                <w:b/>
                <w:szCs w:val="24"/>
              </w:rPr>
              <w:t>1</w:t>
            </w:r>
            <w:r w:rsidR="00A20FFF" w:rsidRPr="00A20FFF">
              <w:rPr>
                <w:rFonts w:asciiTheme="majorEastAsia" w:eastAsiaTheme="majorEastAsia" w:hAnsiTheme="majorEastAsia" w:hint="eastAsia"/>
                <w:b/>
                <w:szCs w:val="24"/>
              </w:rPr>
              <w:t>5:5</w:t>
            </w:r>
            <w:r w:rsidRPr="00A20FFF">
              <w:rPr>
                <w:rFonts w:asciiTheme="majorEastAsia" w:eastAsiaTheme="majorEastAsia" w:hAnsiTheme="majorEastAsia" w:hint="eastAsia"/>
                <w:b/>
                <w:szCs w:val="24"/>
              </w:rPr>
              <w:t>0~17:00</w:t>
            </w:r>
          </w:p>
          <w:p w:rsidR="00EC0DE5" w:rsidRPr="00A20FFF" w:rsidRDefault="00EC0DE5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EC0DE5" w:rsidRPr="00A20FFF" w:rsidRDefault="00EC0DE5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EC0DE5" w:rsidRPr="00A20FFF" w:rsidRDefault="00EC0DE5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EC0DE5" w:rsidRPr="00A20FFF" w:rsidRDefault="00EC0DE5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EC0DE5" w:rsidRPr="00A20FFF" w:rsidRDefault="00EC0DE5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841B3D" w:rsidRPr="00A20FFF" w:rsidRDefault="00841B3D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A20FFF" w:rsidRPr="00A20FFF" w:rsidRDefault="00A20FFF" w:rsidP="003A2977">
            <w:pPr>
              <w:rPr>
                <w:rFonts w:asciiTheme="majorEastAsia" w:eastAsiaTheme="majorEastAsia" w:hAnsiTheme="majorEastAsia"/>
                <w:b/>
                <w:color w:val="5F497A" w:themeColor="accent4" w:themeShade="BF"/>
                <w:sz w:val="36"/>
                <w:szCs w:val="36"/>
              </w:rPr>
            </w:pPr>
          </w:p>
          <w:p w:rsidR="00350C28" w:rsidRPr="00A20FFF" w:rsidRDefault="00841B3D" w:rsidP="003A2977">
            <w:pPr>
              <w:rPr>
                <w:rFonts w:asciiTheme="majorEastAsia" w:eastAsiaTheme="majorEastAsia" w:hAnsiTheme="majorEastAsia"/>
                <w:b/>
                <w:color w:val="5F497A" w:themeColor="accent4" w:themeShade="BF"/>
                <w:sz w:val="36"/>
                <w:szCs w:val="36"/>
              </w:rPr>
            </w:pPr>
            <w:r w:rsidRPr="00A20FFF">
              <w:rPr>
                <w:rFonts w:asciiTheme="majorEastAsia" w:eastAsiaTheme="majorEastAsia" w:hAnsiTheme="majorEastAsia" w:hint="eastAsia"/>
                <w:b/>
                <w:color w:val="5F497A" w:themeColor="accent4" w:themeShade="BF"/>
                <w:sz w:val="36"/>
                <w:szCs w:val="36"/>
              </w:rPr>
              <w:t>回家</w:t>
            </w:r>
          </w:p>
          <w:p w:rsidR="00EC0DE5" w:rsidRPr="00A20FFF" w:rsidRDefault="00EC0DE5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EC0DE5" w:rsidRPr="00A20FFF" w:rsidRDefault="00EC0DE5" w:rsidP="003A2977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EC0DE5" w:rsidRPr="00EC0DE5" w:rsidRDefault="00EC0DE5" w:rsidP="003A2977">
            <w:pPr>
              <w:rPr>
                <w:rFonts w:asciiTheme="majorEastAsia" w:eastAsiaTheme="majorEastAsia" w:hAnsiTheme="majorEastAsia"/>
                <w:sz w:val="52"/>
                <w:szCs w:val="52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350C28" w:rsidRPr="00841B3D" w:rsidRDefault="00350C28" w:rsidP="00D42360">
            <w:pPr>
              <w:pStyle w:val="2"/>
              <w:shd w:val="clear" w:color="auto" w:fill="FFFFFF"/>
              <w:spacing w:before="0" w:beforeAutospacing="0" w:after="225" w:afterAutospacing="0" w:line="360" w:lineRule="atLeast"/>
              <w:rPr>
                <w:rFonts w:ascii="微軟正黑體" w:eastAsia="微軟正黑體" w:hAnsi="微軟正黑體"/>
                <w:color w:val="F79646" w:themeColor="accent6"/>
                <w:sz w:val="27"/>
                <w:szCs w:val="27"/>
              </w:rPr>
            </w:pPr>
            <w:r w:rsidRPr="00350C28">
              <w:rPr>
                <w:rFonts w:ascii="微軟正黑體" w:eastAsia="微軟正黑體" w:hAnsi="微軟正黑體" w:hint="eastAsia"/>
                <w:color w:val="FF0000"/>
                <w:sz w:val="27"/>
                <w:szCs w:val="27"/>
              </w:rPr>
              <w:lastRenderedPageBreak/>
              <w:t>出發 ~</w:t>
            </w:r>
            <w:r w:rsidR="007E54ED" w:rsidRPr="00841B3D">
              <w:rPr>
                <w:rFonts w:ascii="微軟正黑體" w:eastAsia="微軟正黑體" w:hAnsi="微軟正黑體" w:hint="eastAsia"/>
                <w:color w:val="F79646" w:themeColor="accent6"/>
                <w:sz w:val="20"/>
                <w:szCs w:val="20"/>
              </w:rPr>
              <w:t>安順國中集合</w:t>
            </w:r>
            <w:r w:rsidR="00CD4E9B" w:rsidRPr="00841B3D">
              <w:rPr>
                <w:rFonts w:ascii="微軟正黑體" w:eastAsia="微軟正黑體" w:hAnsi="微軟正黑體"/>
                <w:color w:val="F79646" w:themeColor="accent6"/>
                <w:sz w:val="20"/>
                <w:szCs w:val="20"/>
              </w:rPr>
              <w:t>途經安明路三段/西濱公路/西部濱海公路/台17線</w:t>
            </w:r>
          </w:p>
          <w:p w:rsidR="003A2977" w:rsidRDefault="00D42360" w:rsidP="00D42360">
            <w:pPr>
              <w:pStyle w:val="2"/>
              <w:shd w:val="clear" w:color="auto" w:fill="FFFFFF"/>
              <w:spacing w:before="0" w:beforeAutospacing="0" w:after="225" w:afterAutospacing="0" w:line="360" w:lineRule="atLeast"/>
              <w:rPr>
                <w:rFonts w:ascii="微軟正黑體" w:eastAsia="微軟正黑體" w:hAnsi="微軟正黑體"/>
                <w:color w:val="5E5E5E"/>
                <w:sz w:val="20"/>
                <w:szCs w:val="20"/>
                <w:shd w:val="clear" w:color="auto" w:fill="FFFFFF"/>
              </w:rPr>
            </w:pPr>
            <w:r>
              <w:rPr>
                <w:rFonts w:ascii="微軟正黑體" w:eastAsia="微軟正黑體" w:hAnsi="微軟正黑體" w:hint="eastAsia"/>
                <w:color w:val="40A0BF"/>
                <w:sz w:val="27"/>
                <w:szCs w:val="27"/>
              </w:rPr>
              <w:t>鹿耳門天后宮_</w:t>
            </w:r>
            <w:r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天后宮是台江內海的首要軍事，於北線（</w:t>
            </w:r>
            <w:proofErr w:type="gramStart"/>
            <w:r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汕</w:t>
            </w:r>
            <w:proofErr w:type="gramEnd"/>
            <w:r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）</w:t>
            </w:r>
            <w:proofErr w:type="gramStart"/>
            <w:r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尾島與隙子</w:t>
            </w:r>
            <w:proofErr w:type="gramEnd"/>
            <w:r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島之間的港汛，鄭成功打敗荷蘭，有中外史家所稱頌的台灣之門、全台門戶....等等美譽。</w:t>
            </w:r>
          </w:p>
          <w:p w:rsidR="00CD4E9B" w:rsidRPr="00841B3D" w:rsidRDefault="00CD4E9B" w:rsidP="00D42360">
            <w:pPr>
              <w:pStyle w:val="2"/>
              <w:shd w:val="clear" w:color="auto" w:fill="FFFFFF"/>
              <w:spacing w:before="0" w:beforeAutospacing="0" w:after="225" w:afterAutospacing="0" w:line="360" w:lineRule="atLeast"/>
              <w:rPr>
                <w:rFonts w:ascii="微軟正黑體" w:eastAsia="微軟正黑體" w:hAnsi="微軟正黑體"/>
                <w:color w:val="F79646" w:themeColor="accent6"/>
                <w:sz w:val="20"/>
                <w:szCs w:val="20"/>
                <w:shd w:val="clear" w:color="auto" w:fill="FFFFFF"/>
              </w:rPr>
            </w:pPr>
            <w:r w:rsidRPr="00841B3D">
              <w:rPr>
                <w:rFonts w:ascii="微軟正黑體" w:eastAsia="微軟正黑體" w:hAnsi="微軟正黑體"/>
                <w:color w:val="F79646" w:themeColor="accent6"/>
                <w:sz w:val="20"/>
                <w:szCs w:val="20"/>
                <w:shd w:val="clear" w:color="auto" w:fill="FFFFFF"/>
              </w:rPr>
              <w:t>途經市3鄉道和大眾路/市5鄉道</w:t>
            </w:r>
          </w:p>
          <w:p w:rsidR="003A2977" w:rsidRDefault="003A2977" w:rsidP="00D42360">
            <w:pPr>
              <w:pStyle w:val="2"/>
              <w:shd w:val="clear" w:color="auto" w:fill="FFFFFF"/>
              <w:spacing w:before="0" w:beforeAutospacing="0" w:after="225" w:afterAutospacing="0" w:line="360" w:lineRule="atLeast"/>
              <w:rPr>
                <w:rFonts w:ascii="微軟正黑體" w:eastAsia="微軟正黑體" w:hAnsi="微軟正黑體"/>
                <w:color w:val="5E5E5E"/>
                <w:sz w:val="20"/>
                <w:szCs w:val="20"/>
                <w:shd w:val="clear" w:color="auto" w:fill="FFFFFF"/>
              </w:rPr>
            </w:pPr>
            <w:r>
              <w:rPr>
                <w:rFonts w:ascii="微軟正黑體" w:eastAsia="微軟正黑體" w:hAnsi="微軟正黑體" w:hint="eastAsia"/>
                <w:color w:val="40A0BF"/>
                <w:sz w:val="27"/>
                <w:szCs w:val="27"/>
              </w:rPr>
              <w:t>四草大眾廟_</w:t>
            </w:r>
            <w:r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四草大眾廟建於康熙39年，</w:t>
            </w:r>
            <w:proofErr w:type="gramStart"/>
            <w:r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主祀鎮海</w:t>
            </w:r>
            <w:proofErr w:type="gramEnd"/>
            <w:r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大將軍（鎮海元帥），主神陳澤，建</w:t>
            </w:r>
            <w:proofErr w:type="gramStart"/>
            <w:r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祠奉祀以</w:t>
            </w:r>
            <w:proofErr w:type="gramEnd"/>
            <w:r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表戰功。</w:t>
            </w:r>
          </w:p>
          <w:p w:rsidR="00841B3D" w:rsidRPr="00841B3D" w:rsidRDefault="00841B3D" w:rsidP="00D42360">
            <w:pPr>
              <w:pStyle w:val="2"/>
              <w:shd w:val="clear" w:color="auto" w:fill="FFFFFF"/>
              <w:spacing w:before="0" w:beforeAutospacing="0" w:after="225" w:afterAutospacing="0" w:line="360" w:lineRule="atLeast"/>
              <w:rPr>
                <w:rFonts w:ascii="微軟正黑體" w:eastAsia="微軟正黑體" w:hAnsi="微軟正黑體"/>
                <w:color w:val="5E5E5E"/>
                <w:sz w:val="20"/>
                <w:szCs w:val="20"/>
                <w:shd w:val="clear" w:color="auto" w:fill="FFFFFF"/>
              </w:rPr>
            </w:pPr>
            <w:r w:rsidRPr="00841B3D">
              <w:rPr>
                <w:rFonts w:ascii="微軟正黑體" w:eastAsia="微軟正黑體" w:hAnsi="微軟正黑體"/>
                <w:color w:val="5E5E5E"/>
                <w:sz w:val="20"/>
                <w:szCs w:val="20"/>
                <w:shd w:val="clear" w:color="auto" w:fill="FFFFFF"/>
              </w:rPr>
              <w:t> </w:t>
            </w:r>
            <w:r w:rsidRPr="00841B3D">
              <w:rPr>
                <w:rFonts w:ascii="微軟正黑體" w:eastAsia="微軟正黑體" w:hAnsi="微軟正黑體"/>
                <w:color w:val="F79646" w:themeColor="accent6"/>
                <w:sz w:val="20"/>
                <w:szCs w:val="20"/>
                <w:shd w:val="clear" w:color="auto" w:fill="FFFFFF"/>
              </w:rPr>
              <w:t>途經大眾路</w:t>
            </w:r>
          </w:p>
          <w:p w:rsidR="003A2977" w:rsidRPr="00841B3D" w:rsidRDefault="003A2977" w:rsidP="003A2977">
            <w:pPr>
              <w:pStyle w:val="2"/>
              <w:shd w:val="clear" w:color="auto" w:fill="FFFFFF"/>
              <w:spacing w:before="0" w:beforeAutospacing="0" w:after="225" w:afterAutospacing="0" w:line="360" w:lineRule="atLeast"/>
              <w:rPr>
                <w:rFonts w:ascii="微軟正黑體" w:eastAsia="微軟正黑體" w:hAnsi="微軟正黑體"/>
                <w:color w:val="F79646" w:themeColor="accent6"/>
                <w:sz w:val="20"/>
                <w:szCs w:val="20"/>
                <w:shd w:val="clear" w:color="auto" w:fill="FFFFFF"/>
              </w:rPr>
            </w:pPr>
            <w:r>
              <w:rPr>
                <w:rFonts w:ascii="微軟正黑體" w:eastAsia="微軟正黑體" w:hAnsi="微軟正黑體" w:hint="eastAsia"/>
                <w:color w:val="40A0BF"/>
                <w:sz w:val="27"/>
                <w:szCs w:val="27"/>
              </w:rPr>
              <w:t>四草生態綠色隧道_</w:t>
            </w:r>
            <w:r w:rsidR="00841B3D"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四草生態綠色隧道</w:t>
            </w:r>
            <w:r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擁有『台灣迷你型的亞馬遜河』之稱。遊客可船隻或竹筏進入幽靜的綠色隧道，欣賞由紅樹林自然形成優美景緻，隧道內水筆仔、海茄</w:t>
            </w:r>
            <w:proofErr w:type="gramStart"/>
            <w:r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苳</w:t>
            </w:r>
            <w:proofErr w:type="gramEnd"/>
            <w:r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等水生植物滿</w:t>
            </w:r>
            <w:proofErr w:type="gramStart"/>
            <w:r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佈</w:t>
            </w:r>
            <w:proofErr w:type="gramEnd"/>
            <w:r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，還可看見招潮蟹、彈塗魚、白鷺鷥等動物，擁有豐富的濕地生態。</w:t>
            </w:r>
            <w:r w:rsidR="00841B3D" w:rsidRPr="00841B3D">
              <w:rPr>
                <w:rFonts w:ascii="微軟正黑體" w:eastAsia="微軟正黑體" w:hAnsi="微軟正黑體"/>
                <w:color w:val="F79646" w:themeColor="accent6"/>
                <w:sz w:val="20"/>
                <w:szCs w:val="20"/>
                <w:shd w:val="clear" w:color="auto" w:fill="FFFFFF"/>
              </w:rPr>
              <w:t>途經市5鄉道和安北路</w:t>
            </w:r>
          </w:p>
          <w:p w:rsidR="003A2977" w:rsidRPr="002E436A" w:rsidRDefault="003A2977" w:rsidP="003A2977">
            <w:pPr>
              <w:pStyle w:val="2"/>
              <w:shd w:val="clear" w:color="auto" w:fill="FFFFFF"/>
              <w:spacing w:before="0" w:beforeAutospacing="0" w:after="225" w:afterAutospacing="0" w:line="360" w:lineRule="atLeast"/>
              <w:rPr>
                <w:rFonts w:ascii="微軟正黑體" w:eastAsia="微軟正黑體" w:hAnsi="微軟正黑體"/>
                <w:color w:val="00B050"/>
                <w:sz w:val="20"/>
                <w:szCs w:val="20"/>
                <w:shd w:val="clear" w:color="auto" w:fill="FFFFFF"/>
              </w:rPr>
            </w:pPr>
            <w:r w:rsidRPr="003A2977">
              <w:rPr>
                <w:rFonts w:ascii="微軟正黑體" w:eastAsia="微軟正黑體" w:hAnsi="微軟正黑體" w:hint="eastAsia"/>
                <w:color w:val="40A0BF"/>
                <w:sz w:val="27"/>
                <w:szCs w:val="27"/>
              </w:rPr>
              <w:t>吃飯</w:t>
            </w:r>
            <w:r w:rsidR="00A20FFF">
              <w:rPr>
                <w:rFonts w:ascii="微軟正黑體" w:eastAsia="微軟正黑體" w:hAnsi="微軟正黑體" w:hint="eastAsia"/>
                <w:color w:val="40A0BF"/>
                <w:sz w:val="27"/>
                <w:szCs w:val="27"/>
              </w:rPr>
              <w:t>~文章牛肉湯</w:t>
            </w:r>
            <w:r w:rsidRPr="003A2977">
              <w:rPr>
                <w:rFonts w:ascii="微軟正黑體" w:eastAsia="微軟正黑體" w:hAnsi="微軟正黑體" w:hint="eastAsia"/>
                <w:color w:val="40A0BF"/>
                <w:sz w:val="27"/>
                <w:szCs w:val="27"/>
              </w:rPr>
              <w:t>_</w:t>
            </w:r>
            <w:r w:rsidRPr="003A2977">
              <w:rPr>
                <w:rFonts w:ascii="微軟正黑體" w:eastAsia="微軟正黑體" w:hAnsi="微軟正黑體"/>
                <w:color w:val="5E5E5E"/>
                <w:sz w:val="20"/>
                <w:szCs w:val="20"/>
                <w:shd w:val="clear" w:color="auto" w:fill="FFFFFF"/>
              </w:rPr>
              <w:t>台南的牛肉湯算是台南的一絕，而且很多台南人早餐就是牛肉湯，真幸福啊，老板本來是船長，後來</w:t>
            </w:r>
            <w:proofErr w:type="gramStart"/>
            <w:r w:rsidRPr="003A2977">
              <w:rPr>
                <w:rFonts w:ascii="微軟正黑體" w:eastAsia="微軟正黑體" w:hAnsi="微軟正黑體"/>
                <w:color w:val="5E5E5E"/>
                <w:sz w:val="20"/>
                <w:szCs w:val="20"/>
                <w:shd w:val="clear" w:color="auto" w:fill="FFFFFF"/>
              </w:rPr>
              <w:t>轉職賣牛肉湯</w:t>
            </w:r>
            <w:proofErr w:type="gramEnd"/>
            <w:r w:rsidRPr="003A2977">
              <w:rPr>
                <w:rFonts w:ascii="微軟正黑體" w:eastAsia="微軟正黑體" w:hAnsi="微軟正黑體"/>
                <w:color w:val="5E5E5E"/>
                <w:sz w:val="20"/>
                <w:szCs w:val="20"/>
                <w:shd w:val="clear" w:color="auto" w:fill="FFFFFF"/>
              </w:rPr>
              <w:t>，用心摸索跟改良後，在台南地區賣出口碑，深受當地人喜愛</w:t>
            </w:r>
            <w:r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。</w:t>
            </w:r>
            <w:r w:rsidR="00841B3D" w:rsidRPr="00841B3D">
              <w:rPr>
                <w:rFonts w:ascii="微軟正黑體" w:eastAsia="微軟正黑體" w:hAnsi="微軟正黑體"/>
                <w:color w:val="F79646" w:themeColor="accent6"/>
                <w:sz w:val="20"/>
                <w:szCs w:val="20"/>
                <w:shd w:val="clear" w:color="auto" w:fill="FFFFFF"/>
              </w:rPr>
              <w:t>途經安北路和市5鄉道</w:t>
            </w:r>
            <w:r w:rsidR="002E436A">
              <w:rPr>
                <w:rFonts w:ascii="微軟正黑體" w:eastAsia="微軟正黑體" w:hAnsi="微軟正黑體" w:hint="eastAsia"/>
                <w:color w:val="F79646" w:themeColor="accent6"/>
                <w:sz w:val="20"/>
                <w:szCs w:val="20"/>
                <w:shd w:val="clear" w:color="auto" w:fill="FFFFFF"/>
              </w:rPr>
              <w:t xml:space="preserve"> </w:t>
            </w:r>
            <w:r w:rsidR="002E436A" w:rsidRPr="002E436A">
              <w:rPr>
                <w:rFonts w:ascii="微軟正黑體" w:eastAsia="微軟正黑體" w:hAnsi="微軟正黑體" w:hint="eastAsia"/>
                <w:color w:val="00B050"/>
                <w:sz w:val="20"/>
                <w:szCs w:val="20"/>
                <w:shd w:val="clear" w:color="auto" w:fill="FFFFFF"/>
              </w:rPr>
              <w:t>地址:</w:t>
            </w:r>
            <w:r w:rsidR="002E436A" w:rsidRPr="002E436A">
              <w:rPr>
                <w:rFonts w:hint="eastAsia"/>
                <w:color w:val="00B050"/>
              </w:rPr>
              <w:t xml:space="preserve"> </w:t>
            </w:r>
            <w:r w:rsidR="002E436A" w:rsidRPr="002E436A">
              <w:rPr>
                <w:rFonts w:ascii="微軟正黑體" w:eastAsia="微軟正黑體" w:hAnsi="微軟正黑體" w:hint="eastAsia"/>
                <w:color w:val="00B050"/>
                <w:sz w:val="20"/>
                <w:szCs w:val="20"/>
                <w:shd w:val="clear" w:color="auto" w:fill="FFFFFF"/>
              </w:rPr>
              <w:t>台南市安平區區安平路590號</w:t>
            </w:r>
          </w:p>
          <w:p w:rsidR="003A2977" w:rsidRPr="00A20FFF" w:rsidRDefault="003A2977" w:rsidP="003A2977">
            <w:pPr>
              <w:pStyle w:val="2"/>
              <w:shd w:val="clear" w:color="auto" w:fill="FFFFFF"/>
              <w:spacing w:before="0" w:beforeAutospacing="0" w:after="225" w:afterAutospacing="0" w:line="360" w:lineRule="atLeast"/>
              <w:rPr>
                <w:rFonts w:ascii="微軟正黑體" w:eastAsia="微軟正黑體" w:hAnsi="微軟正黑體"/>
                <w:color w:val="F79646" w:themeColor="accent6"/>
                <w:sz w:val="20"/>
                <w:szCs w:val="20"/>
                <w:shd w:val="clear" w:color="auto" w:fill="FFFFFF"/>
              </w:rPr>
            </w:pPr>
            <w:r>
              <w:rPr>
                <w:rFonts w:ascii="微軟正黑體" w:eastAsia="微軟正黑體" w:hAnsi="微軟正黑體" w:hint="eastAsia"/>
                <w:color w:val="40A0BF"/>
                <w:sz w:val="27"/>
                <w:szCs w:val="27"/>
              </w:rPr>
              <w:t>四草</w:t>
            </w:r>
            <w:proofErr w:type="gramStart"/>
            <w:r>
              <w:rPr>
                <w:rFonts w:ascii="微軟正黑體" w:eastAsia="微軟正黑體" w:hAnsi="微軟正黑體" w:hint="eastAsia"/>
                <w:color w:val="40A0BF"/>
                <w:sz w:val="27"/>
                <w:szCs w:val="27"/>
              </w:rPr>
              <w:t>砲臺</w:t>
            </w:r>
            <w:proofErr w:type="gramEnd"/>
            <w:r>
              <w:rPr>
                <w:rFonts w:ascii="微軟正黑體" w:eastAsia="微軟正黑體" w:hAnsi="微軟正黑體" w:hint="eastAsia"/>
                <w:color w:val="40A0BF"/>
                <w:sz w:val="27"/>
                <w:szCs w:val="27"/>
              </w:rPr>
              <w:t>_</w:t>
            </w:r>
            <w:r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清道光20年中英鴉片戰爭爆發時，清朝台灣兵備道</w:t>
            </w:r>
            <w:proofErr w:type="gramStart"/>
            <w:r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姚瑩奏議在</w:t>
            </w:r>
            <w:proofErr w:type="gramEnd"/>
            <w:r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全台南北各地建17處海口防禦砲台，四草砲台便是其一。原是臨時性的</w:t>
            </w:r>
            <w:proofErr w:type="gramStart"/>
            <w:r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砲</w:t>
            </w:r>
            <w:proofErr w:type="gramEnd"/>
            <w:r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墩，後修建為較永久之形式，以防英軍入侵。列為二級古蹟。</w:t>
            </w:r>
            <w:r w:rsidR="00EC0DE5"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和對</w:t>
            </w:r>
            <w:r w:rsidR="00EC0DE5"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lastRenderedPageBreak/>
              <w:t>岸的安平小砲台、後來興建的億載金城，共同防禦外敵並</w:t>
            </w:r>
            <w:proofErr w:type="gramStart"/>
            <w:r w:rsidR="00EC0DE5"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捍</w:t>
            </w:r>
            <w:proofErr w:type="gramEnd"/>
            <w:r w:rsidR="00EC0DE5"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護台海航運的安全。後歷經變遷，直到光復後成為鎮海國小的圍牆。砲台前方的大眾廟，廟後是珍貴的紅樹林保護區，而砲台周圍是一望無際的鹽田和魚</w:t>
            </w:r>
            <w:proofErr w:type="gramStart"/>
            <w:r w:rsidR="00EC0DE5"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塭</w:t>
            </w:r>
            <w:proofErr w:type="gramEnd"/>
            <w:r w:rsidR="00EC0DE5"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。目前砲台</w:t>
            </w:r>
            <w:proofErr w:type="gramStart"/>
            <w:r w:rsidR="00EC0DE5"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上攀生不少</w:t>
            </w:r>
            <w:proofErr w:type="gramEnd"/>
            <w:r w:rsidR="00EC0DE5"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老樹，樹根錯結，與砲台之牆體形成十分特殊之景觀。</w:t>
            </w:r>
            <w:r w:rsidR="00A20FFF" w:rsidRPr="00A20FFF">
              <w:rPr>
                <w:rFonts w:ascii="微軟正黑體" w:eastAsia="微軟正黑體" w:hAnsi="微軟正黑體"/>
                <w:color w:val="F79646" w:themeColor="accent6"/>
                <w:sz w:val="20"/>
                <w:szCs w:val="20"/>
                <w:shd w:val="clear" w:color="auto" w:fill="FFFFFF"/>
              </w:rPr>
              <w:t>途經大眾路/市5鄉道和大眾路101巷</w:t>
            </w:r>
          </w:p>
          <w:p w:rsidR="00EC0DE5" w:rsidRPr="00A20FFF" w:rsidRDefault="00EC0DE5" w:rsidP="003A2977">
            <w:pPr>
              <w:pStyle w:val="2"/>
              <w:shd w:val="clear" w:color="auto" w:fill="FFFFFF"/>
              <w:spacing w:before="0" w:beforeAutospacing="0" w:after="225" w:afterAutospacing="0" w:line="360" w:lineRule="atLeast"/>
              <w:rPr>
                <w:rFonts w:ascii="微軟正黑體" w:eastAsia="微軟正黑體" w:hAnsi="微軟正黑體"/>
                <w:color w:val="F79646" w:themeColor="accent6"/>
                <w:sz w:val="27"/>
                <w:szCs w:val="27"/>
              </w:rPr>
            </w:pPr>
            <w:r>
              <w:rPr>
                <w:rFonts w:ascii="微軟正黑體" w:eastAsia="微軟正黑體" w:hAnsi="微軟正黑體" w:hint="eastAsia"/>
                <w:color w:val="40A0BF"/>
                <w:sz w:val="27"/>
                <w:szCs w:val="27"/>
              </w:rPr>
              <w:t>鹽田生態保護區_</w:t>
            </w:r>
            <w:r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四草盛產「</w:t>
            </w:r>
            <w:proofErr w:type="gramStart"/>
            <w:r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草海桐」</w:t>
            </w:r>
            <w:proofErr w:type="gramEnd"/>
            <w:r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而得名，古稱「北汕尾」(位於</w:t>
            </w:r>
            <w:proofErr w:type="gramStart"/>
            <w:r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安平北方台江</w:t>
            </w:r>
            <w:proofErr w:type="gramEnd"/>
            <w:r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外海鹿耳門之南)或「南</w:t>
            </w:r>
            <w:proofErr w:type="gramStart"/>
            <w:r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汕</w:t>
            </w:r>
            <w:proofErr w:type="gramEnd"/>
            <w:r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」(安平及七</w:t>
            </w:r>
            <w:proofErr w:type="gramStart"/>
            <w:r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鯤鯓</w:t>
            </w:r>
            <w:proofErr w:type="gramEnd"/>
            <w:r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列島統稱)，原先是內海，後來因為泥沙淤積成四個湖泊，湖中長滿</w:t>
            </w:r>
            <w:proofErr w:type="gramStart"/>
            <w:r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了草</w:t>
            </w:r>
            <w:proofErr w:type="gramEnd"/>
            <w:r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，所以叫做四草湖，後來草湖漸漸淤積成了溼地，也就被簡稱為四草。民國83年11月30日成立野生動物保護區。</w:t>
            </w:r>
            <w:proofErr w:type="gramStart"/>
            <w:r w:rsidR="00A20FFF" w:rsidRPr="00A20FFF">
              <w:rPr>
                <w:rFonts w:ascii="微軟正黑體" w:eastAsia="微軟正黑體" w:hAnsi="微軟正黑體"/>
                <w:color w:val="F79646" w:themeColor="accent6"/>
                <w:sz w:val="20"/>
                <w:szCs w:val="20"/>
                <w:shd w:val="clear" w:color="auto" w:fill="FFFFFF"/>
              </w:rPr>
              <w:t>途經郡安路</w:t>
            </w:r>
            <w:proofErr w:type="gramEnd"/>
            <w:r w:rsidR="00A20FFF" w:rsidRPr="00A20FFF">
              <w:rPr>
                <w:rFonts w:ascii="微軟正黑體" w:eastAsia="微軟正黑體" w:hAnsi="微軟正黑體"/>
                <w:color w:val="F79646" w:themeColor="accent6"/>
                <w:sz w:val="20"/>
                <w:szCs w:val="20"/>
                <w:shd w:val="clear" w:color="auto" w:fill="FFFFFF"/>
              </w:rPr>
              <w:t>三段</w:t>
            </w:r>
          </w:p>
          <w:p w:rsidR="00EC0DE5" w:rsidRPr="00A20FFF" w:rsidRDefault="00EC0DE5" w:rsidP="00EC0DE5">
            <w:pPr>
              <w:pStyle w:val="2"/>
              <w:shd w:val="clear" w:color="auto" w:fill="FFFFFF"/>
              <w:spacing w:before="0" w:beforeAutospacing="0" w:after="225" w:afterAutospacing="0" w:line="360" w:lineRule="atLeast"/>
              <w:rPr>
                <w:rFonts w:ascii="微軟正黑體" w:eastAsia="微軟正黑體" w:hAnsi="微軟正黑體"/>
                <w:color w:val="F79646" w:themeColor="accent6"/>
                <w:sz w:val="20"/>
                <w:szCs w:val="20"/>
                <w:shd w:val="clear" w:color="auto" w:fill="FFFFFF"/>
              </w:rPr>
            </w:pPr>
            <w:r>
              <w:rPr>
                <w:rFonts w:ascii="微軟正黑體" w:eastAsia="微軟正黑體" w:hAnsi="微軟正黑體" w:hint="eastAsia"/>
                <w:color w:val="40A0BF"/>
                <w:sz w:val="27"/>
                <w:szCs w:val="27"/>
              </w:rPr>
              <w:t>國立臺灣歷史博物館_</w:t>
            </w:r>
            <w:r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博物館以「臺灣歷史」為軸心，結合考古學、民族學、民俗學與博物館學等，呈現臺灣歷史的繁複面貌。主要用於保存臺灣歷史文化遺產並將藏品與全民分享。戶外設有雲天廣場水舞臺等區域；館內設有展覽區、圓型劇場、兒童廳等空間，以台灣歷史古物、模型、文物、造景、影片等方式呈現台灣舊時風情，現已有7萬餘件藏品，不但設有常設展區，更會不定期推出當期</w:t>
            </w:r>
            <w:proofErr w:type="gramStart"/>
            <w:r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特</w:t>
            </w:r>
            <w:proofErr w:type="gramEnd"/>
            <w:r>
              <w:rPr>
                <w:rFonts w:ascii="微軟正黑體" w:eastAsia="微軟正黑體" w:hAnsi="微軟正黑體" w:hint="eastAsia"/>
                <w:color w:val="5E5E5E"/>
                <w:sz w:val="20"/>
                <w:szCs w:val="20"/>
                <w:shd w:val="clear" w:color="auto" w:fill="FFFFFF"/>
              </w:rPr>
              <w:t>展。</w:t>
            </w:r>
            <w:r w:rsidR="00A20FFF" w:rsidRPr="00A20FFF">
              <w:rPr>
                <w:rFonts w:ascii="微軟正黑體" w:eastAsia="微軟正黑體" w:hAnsi="微軟正黑體"/>
                <w:color w:val="F79646" w:themeColor="accent6"/>
                <w:sz w:val="20"/>
                <w:szCs w:val="20"/>
                <w:shd w:val="clear" w:color="auto" w:fill="FFFFFF"/>
              </w:rPr>
              <w:t>途經長和路一段和中央公路/台19線</w:t>
            </w:r>
          </w:p>
          <w:p w:rsidR="00EC0DE5" w:rsidRPr="00EC0DE5" w:rsidRDefault="00EC0DE5" w:rsidP="003A2977">
            <w:pPr>
              <w:pStyle w:val="2"/>
              <w:shd w:val="clear" w:color="auto" w:fill="FFFFFF"/>
              <w:spacing w:before="0" w:beforeAutospacing="0" w:after="225" w:afterAutospacing="0" w:line="360" w:lineRule="atLeast"/>
              <w:rPr>
                <w:rFonts w:ascii="微軟正黑體" w:eastAsia="微軟正黑體" w:hAnsi="微軟正黑體"/>
                <w:color w:val="40A0BF"/>
                <w:sz w:val="27"/>
                <w:szCs w:val="27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Pr="00841B3D" w:rsidRDefault="00350C28" w:rsidP="00350C28">
            <w:pPr>
              <w:rPr>
                <w:rFonts w:asciiTheme="majorEastAsia" w:eastAsiaTheme="majorEastAsia" w:hAnsiTheme="majorEastAsia"/>
                <w:b/>
                <w:color w:val="943634" w:themeColor="accent2" w:themeShade="BF"/>
                <w:sz w:val="28"/>
                <w:szCs w:val="28"/>
              </w:rPr>
            </w:pPr>
            <w:r w:rsidRPr="00841B3D">
              <w:rPr>
                <w:rFonts w:asciiTheme="majorEastAsia" w:eastAsiaTheme="majorEastAsia" w:hAnsiTheme="majorEastAsia" w:hint="eastAsia"/>
                <w:b/>
                <w:color w:val="943634" w:themeColor="accent2" w:themeShade="BF"/>
                <w:sz w:val="28"/>
                <w:szCs w:val="28"/>
              </w:rPr>
              <w:lastRenderedPageBreak/>
              <w:t>水</w:t>
            </w:r>
            <w:r w:rsidRPr="00841B3D">
              <w:rPr>
                <w:rFonts w:asciiTheme="majorEastAsia" w:eastAsiaTheme="majorEastAsia" w:hAnsiTheme="majorEastAsia"/>
                <w:b/>
                <w:color w:val="943634" w:themeColor="accent2" w:themeShade="BF"/>
                <w:sz w:val="28"/>
                <w:szCs w:val="28"/>
              </w:rPr>
              <w:softHyphen/>
            </w:r>
            <w:r w:rsidRPr="00841B3D">
              <w:rPr>
                <w:rFonts w:asciiTheme="majorEastAsia" w:eastAsiaTheme="majorEastAsia" w:hAnsiTheme="majorEastAsia"/>
                <w:b/>
                <w:color w:val="943634" w:themeColor="accent2" w:themeShade="BF"/>
                <w:sz w:val="28"/>
                <w:szCs w:val="28"/>
              </w:rPr>
              <w:softHyphen/>
            </w:r>
            <w:r w:rsidRPr="00841B3D">
              <w:rPr>
                <w:rFonts w:asciiTheme="majorEastAsia" w:eastAsiaTheme="majorEastAsia" w:hAnsiTheme="majorEastAsia"/>
                <w:b/>
                <w:color w:val="943634" w:themeColor="accent2" w:themeShade="BF"/>
                <w:sz w:val="28"/>
                <w:szCs w:val="28"/>
              </w:rPr>
              <w:softHyphen/>
            </w:r>
            <w:r w:rsidRPr="00841B3D">
              <w:rPr>
                <w:rFonts w:asciiTheme="majorEastAsia" w:eastAsiaTheme="majorEastAsia" w:hAnsiTheme="majorEastAsia"/>
                <w:b/>
                <w:color w:val="943634" w:themeColor="accent2" w:themeShade="BF"/>
                <w:sz w:val="28"/>
                <w:szCs w:val="28"/>
              </w:rPr>
              <w:softHyphen/>
            </w:r>
            <w:r w:rsidR="00841B3D" w:rsidRPr="00841B3D">
              <w:rPr>
                <w:rFonts w:asciiTheme="majorEastAsia" w:eastAsiaTheme="majorEastAsia" w:hAnsiTheme="majorEastAsia" w:hint="eastAsia"/>
                <w:b/>
                <w:color w:val="943634" w:themeColor="accent2" w:themeShade="BF"/>
                <w:sz w:val="28"/>
                <w:szCs w:val="28"/>
              </w:rPr>
              <w:t>,帽子,</w:t>
            </w:r>
            <w:r w:rsidRPr="00841B3D">
              <w:rPr>
                <w:rFonts w:asciiTheme="majorEastAsia" w:eastAsiaTheme="majorEastAsia" w:hAnsiTheme="majorEastAsia" w:hint="eastAsia"/>
                <w:b/>
                <w:color w:val="943634" w:themeColor="accent2" w:themeShade="BF"/>
                <w:sz w:val="28"/>
                <w:szCs w:val="28"/>
              </w:rPr>
              <w:t>錢</w:t>
            </w:r>
          </w:p>
          <w:p w:rsidR="00350C28" w:rsidRPr="00841B3D" w:rsidRDefault="00841B3D" w:rsidP="00350C2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41B3D">
              <w:rPr>
                <w:rFonts w:asciiTheme="majorEastAsia" w:eastAsiaTheme="majorEastAsia" w:hAnsiTheme="majorEastAsia" w:hint="eastAsia"/>
                <w:b/>
                <w:color w:val="943634" w:themeColor="accent2" w:themeShade="BF"/>
                <w:sz w:val="28"/>
                <w:szCs w:val="28"/>
              </w:rPr>
              <w:t>包,</w:t>
            </w:r>
            <w:r w:rsidR="00350C28" w:rsidRPr="00841B3D">
              <w:rPr>
                <w:rFonts w:asciiTheme="majorEastAsia" w:eastAsiaTheme="majorEastAsia" w:hAnsiTheme="majorEastAsia" w:hint="eastAsia"/>
                <w:b/>
                <w:color w:val="943634" w:themeColor="accent2" w:themeShade="BF"/>
                <w:sz w:val="28"/>
                <w:szCs w:val="28"/>
              </w:rPr>
              <w:t>手機</w:t>
            </w:r>
            <w:r w:rsidRPr="00841B3D">
              <w:rPr>
                <w:rFonts w:asciiTheme="majorEastAsia" w:eastAsiaTheme="majorEastAsia" w:hAnsiTheme="majorEastAsia" w:hint="eastAsia"/>
                <w:b/>
                <w:color w:val="943634" w:themeColor="accent2" w:themeShade="BF"/>
                <w:sz w:val="28"/>
                <w:szCs w:val="28"/>
              </w:rPr>
              <w:t>,學生證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Pr="00841B3D" w:rsidRDefault="00350C28" w:rsidP="00FC1EBF">
            <w:pPr>
              <w:rPr>
                <w:rFonts w:asciiTheme="majorEastAsia" w:eastAsiaTheme="majorEastAsia" w:hAnsiTheme="majorEastAsia"/>
                <w:b/>
                <w:i/>
                <w:sz w:val="28"/>
                <w:szCs w:val="28"/>
              </w:rPr>
            </w:pPr>
            <w:r w:rsidRPr="00841B3D">
              <w:rPr>
                <w:rFonts w:asciiTheme="majorEastAsia" w:eastAsiaTheme="majorEastAsia" w:hAnsiTheme="majorEastAsia" w:hint="eastAsia"/>
                <w:b/>
                <w:i/>
                <w:sz w:val="28"/>
                <w:szCs w:val="28"/>
              </w:rPr>
              <w:t>腳踏車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Pr="00841B3D" w:rsidRDefault="00841B3D" w:rsidP="00FC1EBF">
            <w:pPr>
              <w:rPr>
                <w:rFonts w:asciiTheme="majorEastAsia" w:eastAsiaTheme="majorEastAsia" w:hAnsiTheme="majorEastAsia"/>
                <w:color w:val="FF0000"/>
                <w:sz w:val="28"/>
                <w:szCs w:val="28"/>
              </w:rPr>
            </w:pPr>
            <w:r w:rsidRPr="00841B3D">
              <w:rPr>
                <w:rFonts w:asciiTheme="majorEastAsia" w:eastAsiaTheme="majorEastAsia" w:hAnsiTheme="majorEastAsia" w:hint="eastAsia"/>
                <w:color w:val="FF0000"/>
                <w:sz w:val="28"/>
                <w:szCs w:val="28"/>
              </w:rPr>
              <w:t>200元</w:t>
            </w: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Pr="00841B3D" w:rsidRDefault="00841B3D" w:rsidP="00FC1EBF">
            <w:pPr>
              <w:rPr>
                <w:rFonts w:asciiTheme="majorEastAsia" w:eastAsiaTheme="majorEastAsia" w:hAnsiTheme="majorEastAsia"/>
                <w:color w:val="FF0000"/>
                <w:sz w:val="28"/>
                <w:szCs w:val="28"/>
              </w:rPr>
            </w:pPr>
            <w:r w:rsidRPr="00841B3D">
              <w:rPr>
                <w:rFonts w:asciiTheme="majorEastAsia" w:eastAsiaTheme="majorEastAsia" w:hAnsiTheme="majorEastAsia" w:hint="eastAsia"/>
                <w:color w:val="FF0000"/>
                <w:sz w:val="28"/>
                <w:szCs w:val="28"/>
              </w:rPr>
              <w:t>150元</w:t>
            </w: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Pr="00A20FFF" w:rsidRDefault="00A20FFF" w:rsidP="00FC1EBF">
            <w:pPr>
              <w:rPr>
                <w:rFonts w:asciiTheme="majorEastAsia" w:eastAsiaTheme="majorEastAsia" w:hAnsiTheme="majorEastAsia"/>
                <w:color w:val="FF0000"/>
                <w:sz w:val="28"/>
                <w:szCs w:val="28"/>
              </w:rPr>
            </w:pPr>
            <w:r w:rsidRPr="00A20FFF">
              <w:rPr>
                <w:rFonts w:asciiTheme="majorEastAsia" w:eastAsiaTheme="majorEastAsia" w:hAnsiTheme="majorEastAsia" w:hint="eastAsia"/>
                <w:color w:val="FF0000"/>
                <w:sz w:val="28"/>
                <w:szCs w:val="28"/>
              </w:rPr>
              <w:t>100元</w:t>
            </w: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Pr="00A20FFF" w:rsidRDefault="00A20FFF" w:rsidP="00FC1EBF">
            <w:pPr>
              <w:rPr>
                <w:rFonts w:asciiTheme="majorEastAsia" w:eastAsiaTheme="majorEastAsia" w:hAnsiTheme="majorEastAsia"/>
                <w:color w:val="FF0000"/>
                <w:sz w:val="28"/>
                <w:szCs w:val="28"/>
              </w:rPr>
            </w:pPr>
            <w:r w:rsidRPr="00A20FFF">
              <w:rPr>
                <w:rFonts w:asciiTheme="majorEastAsia" w:eastAsiaTheme="majorEastAsia" w:hAnsiTheme="majorEastAsia" w:hint="eastAsia"/>
                <w:color w:val="FF0000"/>
                <w:sz w:val="28"/>
                <w:szCs w:val="28"/>
              </w:rPr>
              <w:t>40元</w:t>
            </w: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1B3D" w:rsidRDefault="00841B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EC6307" w:rsidTr="00D42360">
        <w:trPr>
          <w:trHeight w:val="11904"/>
        </w:trPr>
        <w:tc>
          <w:tcPr>
            <w:tcW w:w="15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D42360" w:rsidRDefault="00D42360" w:rsidP="00D42360">
            <w:pPr>
              <w:pStyle w:val="2"/>
              <w:shd w:val="clear" w:color="auto" w:fill="FFFFFF"/>
              <w:spacing w:before="0" w:beforeAutospacing="0" w:after="225" w:afterAutospacing="0" w:line="360" w:lineRule="atLeast"/>
              <w:rPr>
                <w:rFonts w:ascii="微軟正黑體" w:eastAsia="微軟正黑體" w:hAnsi="微軟正黑體"/>
                <w:color w:val="40A0BF"/>
                <w:sz w:val="27"/>
                <w:szCs w:val="27"/>
              </w:rPr>
            </w:pPr>
          </w:p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666BAA" w:rsidRPr="0043421A" w:rsidRDefault="00666BAA" w:rsidP="0043421A"/>
    <w:sectPr w:rsidR="00666BAA" w:rsidRPr="0043421A" w:rsidSect="004E35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5B4"/>
    <w:rsid w:val="002E436A"/>
    <w:rsid w:val="00350C28"/>
    <w:rsid w:val="003A2977"/>
    <w:rsid w:val="0043421A"/>
    <w:rsid w:val="004B4639"/>
    <w:rsid w:val="004E35B4"/>
    <w:rsid w:val="00502E79"/>
    <w:rsid w:val="00666BAA"/>
    <w:rsid w:val="007E54ED"/>
    <w:rsid w:val="00841B3D"/>
    <w:rsid w:val="00A20FFF"/>
    <w:rsid w:val="00CD4E9B"/>
    <w:rsid w:val="00D42360"/>
    <w:rsid w:val="00EC0DE5"/>
    <w:rsid w:val="00EC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CB4D5A-C122-4019-A292-1230EDEFE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1A"/>
    <w:pPr>
      <w:widowControl w:val="0"/>
    </w:pPr>
  </w:style>
  <w:style w:type="paragraph" w:styleId="2">
    <w:name w:val="heading 2"/>
    <w:basedOn w:val="a"/>
    <w:link w:val="20"/>
    <w:uiPriority w:val="9"/>
    <w:qFormat/>
    <w:rsid w:val="00D42360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D42360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  <w:rsid w:val="003A2977"/>
  </w:style>
  <w:style w:type="character" w:styleId="a5">
    <w:name w:val="Hyperlink"/>
    <w:basedOn w:val="a0"/>
    <w:uiPriority w:val="99"/>
    <w:semiHidden/>
    <w:unhideWhenUsed/>
    <w:rsid w:val="003A29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0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A4B07-6994-4DF3-8167-541FC4FC9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231</Words>
  <Characters>1317</Characters>
  <Application>Microsoft Office Word</Application>
  <DocSecurity>4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2</cp:revision>
  <dcterms:created xsi:type="dcterms:W3CDTF">2015-05-26T07:59:00Z</dcterms:created>
  <dcterms:modified xsi:type="dcterms:W3CDTF">2015-05-26T07:59:00Z</dcterms:modified>
</cp:coreProperties>
</file>