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bookmarkStart w:id="1" w:name="_GoBack"/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 </w:t>
      </w:r>
      <w:r w:rsidR="00B24ABF"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 w:rsidR="00B24ABF">
        <w:rPr>
          <w:rFonts w:hint="eastAsia"/>
          <w:b/>
          <w:szCs w:val="24"/>
        </w:rPr>
        <w:t>4</w:t>
      </w:r>
      <w:r>
        <w:rPr>
          <w:rFonts w:hint="eastAsia"/>
          <w:b/>
          <w:szCs w:val="24"/>
        </w:rPr>
        <w:t xml:space="preserve">  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小隊長: </w:t>
      </w:r>
      <w:r w:rsidR="00B24ABF">
        <w:rPr>
          <w:rFonts w:asciiTheme="majorEastAsia" w:eastAsiaTheme="majorEastAsia" w:hAnsiTheme="majorEastAsia" w:hint="eastAsia"/>
          <w:b/>
          <w:szCs w:val="24"/>
        </w:rPr>
        <w:t>24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總務：  </w:t>
      </w:r>
      <w:r w:rsidR="00B24ABF">
        <w:rPr>
          <w:rFonts w:asciiTheme="majorEastAsia" w:eastAsiaTheme="majorEastAsia" w:hAnsiTheme="majorEastAsia" w:hint="eastAsia"/>
          <w:b/>
          <w:szCs w:val="24"/>
        </w:rPr>
        <w:t>17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攝影：    </w:t>
      </w:r>
      <w:r w:rsidR="00B24ABF">
        <w:rPr>
          <w:rFonts w:asciiTheme="majorEastAsia" w:eastAsiaTheme="majorEastAsia" w:hAnsiTheme="majorEastAsia" w:hint="eastAsia"/>
          <w:b/>
          <w:szCs w:val="24"/>
        </w:rPr>
        <w:t>21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活動：   </w:t>
      </w:r>
      <w:r w:rsidR="00B24ABF">
        <w:rPr>
          <w:rFonts w:asciiTheme="majorEastAsia" w:eastAsiaTheme="majorEastAsia" w:hAnsiTheme="majorEastAsia" w:hint="eastAsia"/>
          <w:b/>
          <w:szCs w:val="24"/>
        </w:rPr>
        <w:t>25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資料：    </w:t>
      </w:r>
      <w:r w:rsidR="00B24ABF">
        <w:rPr>
          <w:rFonts w:asciiTheme="majorEastAsia" w:eastAsiaTheme="majorEastAsia" w:hAnsiTheme="majorEastAsia" w:hint="eastAsia"/>
          <w:b/>
          <w:szCs w:val="24"/>
        </w:rPr>
        <w:t>24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5088"/>
        <w:gridCol w:w="1495"/>
        <w:gridCol w:w="1432"/>
        <w:gridCol w:w="1341"/>
      </w:tblGrid>
      <w:tr w:rsidR="00EC6307" w:rsidTr="00B24ABF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5088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495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B24ABF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B24ABF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9：00</w:t>
            </w:r>
          </w:p>
          <w:p w:rsidR="00B24ABF" w:rsidRDefault="00B24ABF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│</w:t>
            </w:r>
            <w:proofErr w:type="gramEnd"/>
          </w:p>
          <w:p w:rsidR="00B24ABF" w:rsidRDefault="00B24ABF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24ABF" w:rsidRDefault="00B24ABF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15：00</w:t>
            </w:r>
          </w:p>
        </w:tc>
        <w:tc>
          <w:tcPr>
            <w:tcW w:w="5088" w:type="dxa"/>
            <w:tcBorders>
              <w:bottom w:val="single" w:sz="4" w:space="0" w:color="auto"/>
            </w:tcBorders>
          </w:tcPr>
          <w:p w:rsidR="00B24ABF" w:rsidRPr="00B24ABF" w:rsidRDefault="00B24ABF" w:rsidP="00B24A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B24ABF">
              <w:rPr>
                <w:rFonts w:asciiTheme="majorEastAsia" w:eastAsiaTheme="majorEastAsia" w:hAnsiTheme="majorEastAsia" w:hint="eastAsia"/>
                <w:szCs w:val="24"/>
              </w:rPr>
              <w:t>行程：安平古堡、天后宮、安平老街、德記洋行、樹屋、因</w:t>
            </w:r>
            <w:proofErr w:type="gramStart"/>
            <w:r w:rsidRPr="00B24ABF">
              <w:rPr>
                <w:rFonts w:asciiTheme="majorEastAsia" w:eastAsiaTheme="majorEastAsia" w:hAnsiTheme="majorEastAsia" w:hint="eastAsia"/>
                <w:szCs w:val="24"/>
              </w:rPr>
              <w:t>鹽玖定</w:t>
            </w:r>
            <w:proofErr w:type="gramEnd"/>
            <w:r w:rsidRPr="00B24ABF">
              <w:rPr>
                <w:rFonts w:asciiTheme="majorEastAsia" w:eastAsiaTheme="majorEastAsia" w:hAnsiTheme="majorEastAsia" w:hint="eastAsia"/>
                <w:szCs w:val="24"/>
              </w:rPr>
              <w:t>、四草大橋</w:t>
            </w:r>
          </w:p>
          <w:p w:rsidR="00B24ABF" w:rsidRPr="00B24ABF" w:rsidRDefault="00B24ABF" w:rsidP="00B24A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B24ABF">
              <w:rPr>
                <w:rFonts w:asciiTheme="majorEastAsia" w:eastAsiaTheme="majorEastAsia" w:hAnsiTheme="majorEastAsia" w:hint="eastAsia"/>
                <w:szCs w:val="24"/>
              </w:rPr>
              <w:t>小吃：周氏蝦卷、</w:t>
            </w:r>
            <w:proofErr w:type="gramStart"/>
            <w:r w:rsidRPr="00B24ABF">
              <w:rPr>
                <w:rFonts w:asciiTheme="majorEastAsia" w:eastAsiaTheme="majorEastAsia" w:hAnsiTheme="majorEastAsia" w:hint="eastAsia"/>
                <w:szCs w:val="24"/>
              </w:rPr>
              <w:t>同記安</w:t>
            </w:r>
            <w:proofErr w:type="gramEnd"/>
            <w:r w:rsidRPr="00B24ABF">
              <w:rPr>
                <w:rFonts w:asciiTheme="majorEastAsia" w:eastAsiaTheme="majorEastAsia" w:hAnsiTheme="majorEastAsia" w:hint="eastAsia"/>
                <w:szCs w:val="24"/>
              </w:rPr>
              <w:t>平豆花、老天祿滷味</w:t>
            </w:r>
          </w:p>
          <w:p w:rsidR="00B24ABF" w:rsidRDefault="00B24ABF" w:rsidP="00B24A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晚餐：廟邊海產</w:t>
            </w:r>
            <w:bookmarkStart w:id="0" w:name="_GoBack"/>
            <w:bookmarkEnd w:id="0"/>
          </w:p>
          <w:p w:rsidR="00EC6307" w:rsidRDefault="00B24ABF" w:rsidP="00B24A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C6307" w:rsidRDefault="00B24ABF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 /錢  / 回家的鑰匙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B24ABF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B24ABF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200</w:t>
            </w:r>
          </w:p>
          <w:p w:rsidR="00B24ABF" w:rsidRDefault="00B24ABF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│</w:t>
            </w:r>
            <w:proofErr w:type="gramEnd"/>
          </w:p>
          <w:p w:rsidR="00B24ABF" w:rsidRDefault="00B24ABF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490</w:t>
            </w:r>
          </w:p>
        </w:tc>
      </w:tr>
      <w:tr w:rsidR="00EC6307" w:rsidTr="00B24ABF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088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43421A"/>
    <w:rsid w:val="004B4639"/>
    <w:rsid w:val="004E35B4"/>
    <w:rsid w:val="00666BAA"/>
    <w:rsid w:val="006D524D"/>
    <w:rsid w:val="00B24ABF"/>
    <w:rsid w:val="00E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2014-06-05T01:43:00Z</dcterms:created>
  <dcterms:modified xsi:type="dcterms:W3CDTF">2014-06-05T01:43:00Z</dcterms:modified>
</cp:coreProperties>
</file>