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51" w:rsidRPr="008D59CB" w:rsidRDefault="008D59CB" w:rsidP="00160C75">
      <w:pPr>
        <w:jc w:val="center"/>
        <w:rPr>
          <w:rFonts w:ascii="華康勘亭流(P)" w:eastAsia="華康勘亭流(P)" w:hint="eastAsia"/>
          <w:color w:val="732117" w:themeColor="accent2" w:themeShade="BF"/>
          <w:sz w:val="96"/>
          <w:szCs w:val="96"/>
        </w:rPr>
      </w:pPr>
      <w:r>
        <w:rPr>
          <w:rFonts w:ascii="華康勘亭流(P)" w:eastAsia="華康勘亭流(P)" w:hint="eastAsia"/>
          <w:noProof/>
          <w:color w:val="732117" w:themeColor="accent2" w:themeShade="BF"/>
          <w:sz w:val="96"/>
          <w:szCs w:val="9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885825</wp:posOffset>
            </wp:positionV>
            <wp:extent cx="2784475" cy="1594485"/>
            <wp:effectExtent l="114300" t="190500" r="92075" b="158115"/>
            <wp:wrapTight wrapText="bothSides">
              <wp:wrapPolygon edited="0">
                <wp:start x="21182" y="-263"/>
                <wp:lineTo x="3458" y="-519"/>
                <wp:lineTo x="-155" y="-65"/>
                <wp:lineTo x="-305" y="21251"/>
                <wp:lineTo x="1306" y="21629"/>
                <wp:lineTo x="1892" y="21767"/>
                <wp:lineTo x="7995" y="21898"/>
                <wp:lineTo x="8014" y="21642"/>
                <wp:lineTo x="10944" y="22330"/>
                <wp:lineTo x="21579" y="21702"/>
                <wp:lineTo x="21795" y="18889"/>
                <wp:lineTo x="21826" y="16552"/>
                <wp:lineTo x="21828" y="12647"/>
                <wp:lineTo x="21848" y="12391"/>
                <wp:lineTo x="21850" y="8486"/>
                <wp:lineTo x="21870" y="8230"/>
                <wp:lineTo x="21873" y="4325"/>
                <wp:lineTo x="21892" y="4069"/>
                <wp:lineTo x="21748" y="130"/>
                <wp:lineTo x="21768" y="-126"/>
                <wp:lineTo x="21182" y="-263"/>
              </wp:wrapPolygon>
            </wp:wrapTight>
            <wp:docPr id="3" name="圖片 2" descr="1478_17563_1320049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78_17563_132004909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21140566">
                      <a:off x="0" y="0"/>
                      <a:ext cx="2784475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0C75" w:rsidRPr="008D59CB">
        <w:rPr>
          <w:rFonts w:ascii="華康勘亭流(P)" w:eastAsia="華康勘亭流(P)" w:hint="eastAsia"/>
          <w:color w:val="732117" w:themeColor="accent2" w:themeShade="BF"/>
          <w:sz w:val="96"/>
          <w:szCs w:val="96"/>
        </w:rPr>
        <w:t>原住民文化園區</w:t>
      </w:r>
    </w:p>
    <w:p w:rsidR="00160C75" w:rsidRDefault="00160C75">
      <w:pPr>
        <w:rPr>
          <w:rFonts w:ascii="華康勘亭流" w:eastAsia="華康勘亭流" w:hint="eastAsia"/>
          <w:color w:val="7030A0"/>
        </w:rPr>
      </w:pPr>
      <w:r>
        <w:rPr>
          <w:rFonts w:ascii="華康勘亭流(P)" w:eastAsia="華康勘亭流(P)" w:hint="eastAsia"/>
          <w:color w:val="7030A0"/>
          <w:szCs w:val="24"/>
        </w:rPr>
        <w:t>來安順國中第一次的</w:t>
      </w:r>
      <w:r w:rsidR="008D59CB">
        <w:rPr>
          <w:rFonts w:ascii="華康勘亭流(P)" w:eastAsia="華康勘亭流(P)" w:hint="eastAsia"/>
          <w:color w:val="7030A0"/>
          <w:szCs w:val="24"/>
        </w:rPr>
        <w:t>戶外教學,我們來到了</w:t>
      </w:r>
      <w:r w:rsidR="008D59CB" w:rsidRPr="008D59CB">
        <w:rPr>
          <w:rFonts w:ascii="華康勘亭流" w:eastAsia="華康勘亭流" w:hint="eastAsia"/>
          <w:color w:val="7030A0"/>
        </w:rPr>
        <w:t>原住民文化園區</w:t>
      </w:r>
      <w:r w:rsidR="008D59CB">
        <w:rPr>
          <w:rFonts w:ascii="華康勘亭流" w:eastAsia="華康勘亭流" w:hint="eastAsia"/>
          <w:color w:val="7030A0"/>
        </w:rPr>
        <w:t>,因為是第一次大家搞不清楚到底要做</w:t>
      </w:r>
      <w:proofErr w:type="gramStart"/>
      <w:r w:rsidR="008D59CB">
        <w:rPr>
          <w:rFonts w:ascii="華康勘亭流" w:eastAsia="華康勘亭流" w:hint="eastAsia"/>
          <w:color w:val="7030A0"/>
        </w:rPr>
        <w:t>甚麼,</w:t>
      </w:r>
      <w:proofErr w:type="gramEnd"/>
      <w:r w:rsidR="008D59CB">
        <w:rPr>
          <w:rFonts w:ascii="華康勘亭流" w:eastAsia="華康勘亭流" w:hint="eastAsia"/>
          <w:color w:val="7030A0"/>
        </w:rPr>
        <w:t>所以亂成一通。但是這還是第一站,還有第二站呢!</w:t>
      </w:r>
    </w:p>
    <w:p w:rsidR="008D59CB" w:rsidRDefault="008D59CB">
      <w:pPr>
        <w:rPr>
          <w:rFonts w:ascii="華康勘亭流" w:eastAsia="華康勘亭流" w:hint="eastAsia"/>
          <w:color w:val="7030A0"/>
        </w:rPr>
      </w:pPr>
      <w:r>
        <w:rPr>
          <w:rFonts w:ascii="華康勘亭流" w:eastAsia="華康勘亭流" w:hint="eastAsia"/>
          <w:noProof/>
          <w:color w:val="7030A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552450</wp:posOffset>
            </wp:positionV>
            <wp:extent cx="2352675" cy="1724025"/>
            <wp:effectExtent l="19050" t="0" r="9525" b="0"/>
            <wp:wrapSquare wrapText="bothSides"/>
            <wp:docPr id="5" name="圖片 4" descr="201311042208004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104220800476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華康勘亭流" w:eastAsia="華康勘亭流" w:hint="eastAsia"/>
          <w:noProof/>
          <w:color w:val="7030A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457200</wp:posOffset>
            </wp:positionV>
            <wp:extent cx="1459230" cy="1936750"/>
            <wp:effectExtent l="247650" t="152400" r="236220" b="139700"/>
            <wp:wrapSquare wrapText="bothSides"/>
            <wp:docPr id="4" name="圖片 3" descr="201311042207594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104220759428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920190">
                      <a:off x="0" y="0"/>
                      <a:ext cx="1459230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華康勘亭流" w:eastAsia="華康勘亭流" w:hint="eastAsia"/>
          <w:color w:val="7030A0"/>
        </w:rPr>
        <w:t>秩序一定會越來越好。</w:t>
      </w:r>
    </w:p>
    <w:p w:rsidR="008D59CB" w:rsidRDefault="008D59CB">
      <w:pPr>
        <w:rPr>
          <w:rFonts w:ascii="華康勘亭流" w:eastAsia="華康勘亭流" w:hint="eastAsia"/>
          <w:color w:val="7030A0"/>
        </w:rPr>
      </w:pPr>
    </w:p>
    <w:p w:rsidR="008D59CB" w:rsidRDefault="008D59CB">
      <w:pPr>
        <w:rPr>
          <w:rFonts w:ascii="華康勘亭流" w:eastAsia="華康勘亭流" w:hint="eastAsia"/>
          <w:color w:val="7030A0"/>
        </w:rPr>
      </w:pPr>
    </w:p>
    <w:p w:rsidR="008D59CB" w:rsidRDefault="008D59CB">
      <w:pPr>
        <w:rPr>
          <w:rFonts w:ascii="華康勘亭流" w:eastAsia="華康勘亭流" w:hint="eastAsia"/>
          <w:color w:val="7030A0"/>
        </w:rPr>
      </w:pPr>
    </w:p>
    <w:p w:rsidR="008D59CB" w:rsidRDefault="008D59CB">
      <w:pPr>
        <w:rPr>
          <w:rFonts w:ascii="華康勘亭流" w:eastAsia="華康勘亭流" w:hint="eastAsia"/>
          <w:color w:val="7030A0"/>
        </w:rPr>
      </w:pPr>
    </w:p>
    <w:p w:rsidR="008D59CB" w:rsidRDefault="008D59CB">
      <w:pPr>
        <w:rPr>
          <w:rFonts w:ascii="華康勘亭流" w:eastAsia="華康勘亭流" w:hint="eastAsia"/>
          <w:color w:val="7030A0"/>
        </w:rPr>
      </w:pPr>
    </w:p>
    <w:p w:rsidR="008D59CB" w:rsidRDefault="008D59CB">
      <w:pPr>
        <w:rPr>
          <w:rFonts w:ascii="華康勘亭流" w:eastAsia="華康勘亭流" w:hint="eastAsia"/>
          <w:color w:val="7030A0"/>
        </w:rPr>
      </w:pPr>
    </w:p>
    <w:p w:rsidR="008D59CB" w:rsidRDefault="008D59CB">
      <w:pPr>
        <w:rPr>
          <w:rFonts w:ascii="華康勘亭流" w:eastAsia="華康勘亭流" w:hint="eastAsia"/>
          <w:color w:val="7030A0"/>
        </w:rPr>
      </w:pPr>
    </w:p>
    <w:p w:rsidR="008D59CB" w:rsidRDefault="008D59CB">
      <w:pPr>
        <w:rPr>
          <w:rFonts w:ascii="華康勘亭流" w:eastAsia="華康勘亭流" w:hint="eastAsia"/>
          <w:color w:val="7030A0"/>
        </w:rPr>
      </w:pPr>
    </w:p>
    <w:p w:rsidR="008D59CB" w:rsidRDefault="008D59CB">
      <w:pPr>
        <w:rPr>
          <w:rFonts w:ascii="華康勘亭流" w:eastAsia="華康勘亭流" w:hint="eastAsia"/>
          <w:color w:val="7030A0"/>
        </w:rPr>
      </w:pPr>
    </w:p>
    <w:p w:rsidR="008D59CB" w:rsidRDefault="008D59CB">
      <w:pPr>
        <w:rPr>
          <w:rFonts w:ascii="華康勘亭流" w:eastAsia="華康勘亭流" w:hint="eastAsia"/>
          <w:color w:val="7030A0"/>
        </w:rPr>
      </w:pPr>
      <w:r>
        <w:rPr>
          <w:rFonts w:ascii="華康勘亭流" w:eastAsia="華康勘亭流" w:hint="eastAsia"/>
          <w:color w:val="7030A0"/>
        </w:rPr>
        <w:t>接下來到了第二站,客家文化園區(</w:t>
      </w:r>
      <w:r w:rsidR="00581CBA">
        <w:rPr>
          <w:rFonts w:ascii="華康勘亭流" w:eastAsia="華康勘亭流" w:hint="eastAsia"/>
          <w:color w:val="7030A0"/>
        </w:rPr>
        <w:t>六堆),秩序果然越來越好,也發生了許多趣事,</w:t>
      </w:r>
      <w:proofErr w:type="gramStart"/>
      <w:r w:rsidR="00581CBA">
        <w:rPr>
          <w:rFonts w:ascii="華康勘亭流" w:eastAsia="華康勘亭流" w:hint="eastAsia"/>
          <w:color w:val="7030A0"/>
        </w:rPr>
        <w:t>孩去玩</w:t>
      </w:r>
      <w:proofErr w:type="gramEnd"/>
      <w:r w:rsidR="00581CBA">
        <w:rPr>
          <w:rFonts w:ascii="華康勘亭流" w:eastAsia="華康勘亭流" w:hint="eastAsia"/>
          <w:color w:val="7030A0"/>
        </w:rPr>
        <w:t>水玩瘋了。</w:t>
      </w:r>
    </w:p>
    <w:p w:rsidR="00581CBA" w:rsidRDefault="00581CBA">
      <w:pPr>
        <w:rPr>
          <w:rFonts w:ascii="華康勘亭流(P)" w:eastAsia="華康勘亭流(P)" w:hint="eastAsia"/>
          <w:color w:val="7030A0"/>
          <w:szCs w:val="24"/>
        </w:rPr>
      </w:pPr>
      <w:r>
        <w:rPr>
          <w:rFonts w:ascii="華康勘亭流(P)" w:eastAsia="華康勘亭流(P)"/>
          <w:noProof/>
          <w:color w:val="7030A0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87630</wp:posOffset>
            </wp:positionV>
            <wp:extent cx="2333625" cy="1762125"/>
            <wp:effectExtent l="190500" t="228600" r="161925" b="219075"/>
            <wp:wrapTight wrapText="bothSides">
              <wp:wrapPolygon edited="0">
                <wp:start x="-414" y="153"/>
                <wp:lineTo x="-493" y="4003"/>
                <wp:lineTo x="-400" y="7802"/>
                <wp:lineTo x="-480" y="11652"/>
                <wp:lineTo x="-387" y="15451"/>
                <wp:lineTo x="-467" y="19301"/>
                <wp:lineTo x="-258" y="21632"/>
                <wp:lineTo x="1482" y="22318"/>
                <wp:lineTo x="4447" y="21689"/>
                <wp:lineTo x="4485" y="21917"/>
                <wp:lineTo x="16935" y="21858"/>
                <wp:lineTo x="17452" y="21706"/>
                <wp:lineTo x="17490" y="21934"/>
                <wp:lineTo x="20187" y="21862"/>
                <wp:lineTo x="20703" y="21711"/>
                <wp:lineTo x="21908" y="21358"/>
                <wp:lineTo x="21756" y="20446"/>
                <wp:lineTo x="21874" y="16824"/>
                <wp:lineTo x="21836" y="16596"/>
                <wp:lineTo x="21953" y="12974"/>
                <wp:lineTo x="21915" y="12746"/>
                <wp:lineTo x="21860" y="9175"/>
                <wp:lineTo x="21822" y="8947"/>
                <wp:lineTo x="21940" y="5325"/>
                <wp:lineTo x="21902" y="5097"/>
                <wp:lineTo x="21847" y="1526"/>
                <wp:lineTo x="21543" y="-298"/>
                <wp:lineTo x="19497" y="-655"/>
                <wp:lineTo x="14141" y="-283"/>
                <wp:lineTo x="964" y="-250"/>
                <wp:lineTo x="-414" y="153"/>
              </wp:wrapPolygon>
            </wp:wrapTight>
            <wp:docPr id="7" name="圖片 6" descr="201311042208152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104220815288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748190">
                      <a:off x="0" y="0"/>
                      <a:ext cx="23336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華康勘亭流(P)" w:eastAsia="華康勘亭流(P)"/>
          <w:noProof/>
          <w:color w:val="7030A0"/>
          <w:szCs w:val="24"/>
        </w:rPr>
        <w:drawing>
          <wp:inline distT="0" distB="0" distL="0" distR="0">
            <wp:extent cx="2072320" cy="1562100"/>
            <wp:effectExtent l="114300" t="152400" r="118430" b="152400"/>
            <wp:docPr id="6" name="圖片 5" descr="201311042222034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104222203464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21043314">
                      <a:off x="0" y="0"/>
                      <a:ext cx="2077508" cy="156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CBA" w:rsidRDefault="00581CBA">
      <w:pPr>
        <w:rPr>
          <w:rFonts w:ascii="華康勘亭流(P)" w:eastAsia="華康勘亭流(P)" w:hint="eastAsia"/>
          <w:color w:val="7030A0"/>
          <w:szCs w:val="24"/>
        </w:rPr>
      </w:pPr>
      <w:r>
        <w:rPr>
          <w:rFonts w:ascii="華康勘亭流(P)" w:eastAsia="華康勘亭流(P)" w:hint="eastAsia"/>
          <w:noProof/>
          <w:color w:val="7030A0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30480</wp:posOffset>
            </wp:positionV>
            <wp:extent cx="2114550" cy="1600200"/>
            <wp:effectExtent l="19050" t="0" r="0" b="0"/>
            <wp:wrapTight wrapText="bothSides">
              <wp:wrapPolygon edited="0">
                <wp:start x="-195" y="0"/>
                <wp:lineTo x="-195" y="21343"/>
                <wp:lineTo x="21600" y="21343"/>
                <wp:lineTo x="21600" y="0"/>
                <wp:lineTo x="-195" y="0"/>
              </wp:wrapPolygon>
            </wp:wrapTight>
            <wp:docPr id="8" name="圖片 7" descr="201311042208158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104220815895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1CBA" w:rsidRPr="00160C75" w:rsidRDefault="00581CBA">
      <w:pPr>
        <w:rPr>
          <w:rFonts w:ascii="華康勘亭流(P)" w:eastAsia="華康勘亭流(P)" w:hint="eastAsia"/>
          <w:color w:val="7030A0"/>
          <w:szCs w:val="24"/>
        </w:rPr>
      </w:pPr>
    </w:p>
    <w:sectPr w:rsidR="00581CBA" w:rsidRPr="00160C75" w:rsidSect="00A712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勘亭流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2839"/>
    <w:rsid w:val="00160C75"/>
    <w:rsid w:val="00581CBA"/>
    <w:rsid w:val="00632839"/>
    <w:rsid w:val="008D59CB"/>
    <w:rsid w:val="00A7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5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C7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2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160C7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公正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460C7-C0AA-4A94-9ABA-415EE608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</Words>
  <Characters>132</Characters>
  <Application>Microsoft Office Word</Application>
  <DocSecurity>0</DocSecurity>
  <Lines>1</Lines>
  <Paragraphs>1</Paragraphs>
  <ScaleCrop>false</ScaleCrop>
  <Company>安順國中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2013-11-12T05:30:00Z</dcterms:created>
  <dcterms:modified xsi:type="dcterms:W3CDTF">2013-11-12T06:06:00Z</dcterms:modified>
</cp:coreProperties>
</file>