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8A" w:rsidRDefault="0002328A" w:rsidP="0002328A">
      <w:r>
        <w:rPr>
          <w:rFonts w:hint="eastAsia"/>
        </w:rPr>
        <w:t>介紹網站：國立公共資訊圖書館</w:t>
      </w:r>
      <w:r>
        <w:t xml:space="preserve"> </w:t>
      </w:r>
      <w:r>
        <w:rPr>
          <w:rFonts w:hint="eastAsia"/>
        </w:rPr>
        <w:t>數位資源</w:t>
      </w:r>
      <w:r>
        <w:t xml:space="preserve">   </w:t>
      </w:r>
      <w:r>
        <w:rPr>
          <w:rFonts w:hint="eastAsia"/>
        </w:rPr>
        <w:t>帳號：</w:t>
      </w:r>
      <w:r>
        <w:t>DB1001—DB1010</w:t>
      </w:r>
    </w:p>
    <w:p w:rsidR="0002328A" w:rsidRDefault="0002328A" w:rsidP="0002328A">
      <w:r>
        <w:rPr>
          <w:rFonts w:hint="eastAsia"/>
        </w:rPr>
        <w:t>1</w:t>
      </w:r>
      <w:r>
        <w:t>.</w:t>
      </w:r>
      <w:r>
        <w:rPr>
          <w:rFonts w:hint="eastAsia"/>
        </w:rPr>
        <w:t>台灣史知識庫</w:t>
      </w:r>
      <w:r>
        <w:t xml:space="preserve">     </w:t>
      </w:r>
      <w:r>
        <w:rPr>
          <w:rFonts w:hint="eastAsia"/>
        </w:rPr>
        <w:t xml:space="preserve">                      </w:t>
      </w:r>
      <w:r>
        <w:rPr>
          <w:rFonts w:hint="eastAsia"/>
        </w:rPr>
        <w:t>密碼：</w:t>
      </w:r>
      <w:r>
        <w:t>1234       4/30</w:t>
      </w:r>
      <w:r>
        <w:rPr>
          <w:rFonts w:hint="eastAsia"/>
        </w:rPr>
        <w:t>前有效</w:t>
      </w:r>
    </w:p>
    <w:p w:rsidR="0002328A" w:rsidRDefault="0002328A" w:rsidP="0002328A">
      <w:r>
        <w:rPr>
          <w:rFonts w:hint="eastAsia"/>
        </w:rPr>
        <w:t>2</w:t>
      </w:r>
      <w:r>
        <w:t>.</w:t>
      </w:r>
      <w:r>
        <w:rPr>
          <w:rFonts w:hint="eastAsia"/>
        </w:rPr>
        <w:t>台灣百年時空知識</w:t>
      </w:r>
      <w:r>
        <w:t xml:space="preserve">    </w:t>
      </w:r>
      <w:r>
        <w:rPr>
          <w:rFonts w:hint="eastAsia"/>
        </w:rPr>
        <w:t>3</w:t>
      </w:r>
      <w:r>
        <w:t>.</w:t>
      </w:r>
      <w:r>
        <w:rPr>
          <w:rFonts w:hint="eastAsia"/>
        </w:rPr>
        <w:t>台灣原住民學習知識庫</w:t>
      </w:r>
    </w:p>
    <w:p w:rsidR="0002328A" w:rsidRDefault="0002328A" w:rsidP="0002328A">
      <w:r>
        <w:rPr>
          <w:rFonts w:hint="eastAsia"/>
        </w:rPr>
        <w:t>練習題目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532"/>
        <w:gridCol w:w="608"/>
        <w:gridCol w:w="3574"/>
      </w:tblGrid>
      <w:tr w:rsidR="0002328A" w:rsidTr="0002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8A" w:rsidRDefault="0002328A">
            <w:r>
              <w:t>1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8A" w:rsidRPr="0002328A" w:rsidRDefault="0002328A">
            <w:pPr>
              <w:rPr>
                <w:rStyle w:val="a3"/>
                <w:b w:val="0"/>
              </w:rPr>
            </w:pPr>
            <w:r w:rsidRPr="0002328A">
              <w:rPr>
                <w:rStyle w:val="a3"/>
                <w:rFonts w:hint="eastAsia"/>
                <w:b w:val="0"/>
              </w:rPr>
              <w:t>招賣</w:t>
            </w:r>
            <w:proofErr w:type="gramStart"/>
            <w:r w:rsidRPr="0002328A">
              <w:rPr>
                <w:rStyle w:val="a3"/>
                <w:rFonts w:hint="eastAsia"/>
                <w:b w:val="0"/>
              </w:rPr>
              <w:t>契</w:t>
            </w:r>
            <w:proofErr w:type="gramEnd"/>
            <w:r w:rsidRPr="0002328A">
              <w:rPr>
                <w:rStyle w:val="a3"/>
                <w:b w:val="0"/>
              </w:rPr>
              <w:t>-</w:t>
            </w:r>
            <w:r w:rsidRPr="0002328A">
              <w:rPr>
                <w:rStyle w:val="a3"/>
                <w:rFonts w:hint="eastAsia"/>
                <w:b w:val="0"/>
              </w:rPr>
              <w:t>光緒十七年二月</w:t>
            </w:r>
            <w:proofErr w:type="gramStart"/>
            <w:r w:rsidRPr="0002328A">
              <w:rPr>
                <w:rStyle w:val="a3"/>
                <w:rFonts w:hint="eastAsia"/>
                <w:b w:val="0"/>
              </w:rPr>
              <w:t>打貓保南港許賤立賣</w:t>
            </w:r>
            <w:proofErr w:type="gramEnd"/>
            <w:r w:rsidRPr="0002328A">
              <w:rPr>
                <w:rStyle w:val="a3"/>
                <w:rFonts w:hint="eastAsia"/>
                <w:b w:val="0"/>
              </w:rPr>
              <w:t>四子字</w:t>
            </w:r>
          </w:p>
          <w:p w:rsidR="0002328A" w:rsidRDefault="0002328A">
            <w:r w:rsidRPr="0002328A">
              <w:rPr>
                <w:rStyle w:val="a3"/>
                <w:rFonts w:hint="eastAsia"/>
                <w:b w:val="0"/>
              </w:rPr>
              <w:t>〈歷史知識〉</w:t>
            </w:r>
            <w:r w:rsidR="00B20439">
              <w:rPr>
                <w:rStyle w:val="a3"/>
                <w:rFonts w:hint="eastAsia"/>
                <w:b w:val="0"/>
              </w:rPr>
              <w:t>座號</w:t>
            </w:r>
            <w:r w:rsidR="00B20439">
              <w:rPr>
                <w:rStyle w:val="a3"/>
                <w:rFonts w:hint="eastAsia"/>
                <w:b w:val="0"/>
              </w:rPr>
              <w:t>1</w:t>
            </w:r>
            <w:r w:rsidR="00B20439">
              <w:rPr>
                <w:rStyle w:val="a3"/>
                <w:rFonts w:hint="eastAsia"/>
                <w:b w:val="0"/>
              </w:rPr>
              <w:t>、</w:t>
            </w:r>
            <w:r w:rsidR="00B20439">
              <w:rPr>
                <w:rStyle w:val="a3"/>
                <w:rFonts w:hint="eastAsia"/>
                <w:b w:val="0"/>
              </w:rPr>
              <w:t>11</w:t>
            </w:r>
            <w:r w:rsidR="00B20439">
              <w:rPr>
                <w:rStyle w:val="a3"/>
                <w:rFonts w:hint="eastAsia"/>
                <w:b w:val="0"/>
              </w:rPr>
              <w:t>、</w:t>
            </w:r>
            <w:r w:rsidR="00B20439">
              <w:rPr>
                <w:rStyle w:val="a3"/>
                <w:rFonts w:hint="eastAsia"/>
                <w:b w:val="0"/>
              </w:rPr>
              <w:t>21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8A" w:rsidRDefault="0002328A">
            <w:r>
              <w:t>7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8A" w:rsidRDefault="00753893" w:rsidP="00753893">
            <w:r>
              <w:rPr>
                <w:rFonts w:hint="eastAsia"/>
              </w:rPr>
              <w:t>雅美族的嬰兒命名禮</w:t>
            </w:r>
            <w:r w:rsidR="0002328A">
              <w:rPr>
                <w:rFonts w:hint="eastAsia"/>
              </w:rPr>
              <w:t>〈原住民</w:t>
            </w:r>
            <w:r>
              <w:rPr>
                <w:rFonts w:hint="eastAsia"/>
              </w:rPr>
              <w:t>知識</w:t>
            </w:r>
            <w:r w:rsidR="0002328A">
              <w:rPr>
                <w:rFonts w:hint="eastAsia"/>
              </w:rPr>
              <w:t>〉</w:t>
            </w:r>
            <w:r w:rsidR="00B20439">
              <w:rPr>
                <w:rFonts w:hint="eastAsia"/>
              </w:rPr>
              <w:t>座號</w:t>
            </w:r>
            <w:r w:rsidR="00B20439">
              <w:rPr>
                <w:rFonts w:hint="eastAsia"/>
              </w:rPr>
              <w:t>7.17.27</w:t>
            </w:r>
          </w:p>
        </w:tc>
      </w:tr>
      <w:tr w:rsidR="0002328A" w:rsidTr="0002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8A" w:rsidRDefault="0002328A">
            <w:r>
              <w:t>2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6" w:rsidRDefault="000B3E7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嘉南大</w:t>
            </w:r>
            <w:proofErr w:type="gramStart"/>
            <w:r>
              <w:rPr>
                <w:rFonts w:hint="eastAsia"/>
                <w:color w:val="000000"/>
              </w:rPr>
              <w:t>圳</w:t>
            </w:r>
            <w:proofErr w:type="gramEnd"/>
            <w:r>
              <w:rPr>
                <w:rFonts w:hint="eastAsia"/>
                <w:color w:val="000000"/>
              </w:rPr>
              <w:t>啟用</w:t>
            </w:r>
            <w:r w:rsidR="0002328A">
              <w:rPr>
                <w:rFonts w:hint="eastAsia"/>
                <w:color w:val="000000"/>
              </w:rPr>
              <w:t>〈歷史〉</w:t>
            </w:r>
          </w:p>
          <w:p w:rsidR="0002328A" w:rsidRDefault="00B20439">
            <w:r>
              <w:rPr>
                <w:rFonts w:hint="eastAsia"/>
                <w:color w:val="000000"/>
              </w:rPr>
              <w:t>座號</w:t>
            </w:r>
            <w:r>
              <w:rPr>
                <w:rFonts w:hint="eastAsia"/>
                <w:color w:val="000000"/>
              </w:rPr>
              <w:t>2.12.22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8A" w:rsidRDefault="0002328A">
            <w:r>
              <w:t>8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39" w:rsidRDefault="0002328A">
            <w:proofErr w:type="gramStart"/>
            <w:r>
              <w:rPr>
                <w:rFonts w:hint="eastAsia"/>
              </w:rPr>
              <w:t>黥</w:t>
            </w:r>
            <w:proofErr w:type="gramEnd"/>
            <w:r>
              <w:rPr>
                <w:rFonts w:hint="eastAsia"/>
              </w:rPr>
              <w:t>面的解釋〈文化小百科〉</w:t>
            </w:r>
          </w:p>
          <w:p w:rsidR="0002328A" w:rsidRDefault="00B20439">
            <w:r>
              <w:rPr>
                <w:rFonts w:hint="eastAsia"/>
              </w:rPr>
              <w:t>座號</w:t>
            </w:r>
            <w:r>
              <w:rPr>
                <w:rFonts w:hint="eastAsia"/>
              </w:rPr>
              <w:t>8.18.28</w:t>
            </w:r>
          </w:p>
        </w:tc>
      </w:tr>
      <w:tr w:rsidR="0002328A" w:rsidTr="0002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8A" w:rsidRDefault="0002328A">
            <w:r>
              <w:t>3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39" w:rsidRDefault="0002328A">
            <w:r>
              <w:rPr>
                <w:rFonts w:hint="eastAsia"/>
              </w:rPr>
              <w:t>南投霧社事件〈歷史〉</w:t>
            </w:r>
          </w:p>
          <w:p w:rsidR="0002328A" w:rsidRDefault="00B20439">
            <w:r>
              <w:rPr>
                <w:rFonts w:hint="eastAsia"/>
              </w:rPr>
              <w:t>座號</w:t>
            </w:r>
            <w:r>
              <w:rPr>
                <w:rFonts w:hint="eastAsia"/>
              </w:rPr>
              <w:t>3.13.23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8A" w:rsidRDefault="0002328A">
            <w:r>
              <w:t>9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8A" w:rsidRDefault="00DF21D0">
            <w:r>
              <w:rPr>
                <w:rFonts w:hint="eastAsia"/>
              </w:rPr>
              <w:t>蔣渭水</w:t>
            </w:r>
            <w:r w:rsidR="0002328A">
              <w:rPr>
                <w:rFonts w:hint="eastAsia"/>
              </w:rPr>
              <w:t>的簡介〈日治時期〉</w:t>
            </w:r>
          </w:p>
          <w:p w:rsidR="00B20439" w:rsidRDefault="00B20439">
            <w:r>
              <w:rPr>
                <w:rFonts w:hint="eastAsia"/>
              </w:rPr>
              <w:t>座號</w:t>
            </w:r>
            <w:r>
              <w:rPr>
                <w:rFonts w:hint="eastAsia"/>
              </w:rPr>
              <w:t>9.19.29</w:t>
            </w:r>
          </w:p>
        </w:tc>
      </w:tr>
      <w:tr w:rsidR="0002328A" w:rsidTr="0002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8A" w:rsidRDefault="0002328A">
            <w:r>
              <w:t>4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8A" w:rsidRDefault="00482819" w:rsidP="00482819">
            <w:r>
              <w:rPr>
                <w:rFonts w:hint="eastAsia"/>
              </w:rPr>
              <w:t>排灣族大洪水傳說</w:t>
            </w:r>
            <w:r w:rsidR="0002328A">
              <w:t> </w:t>
            </w:r>
            <w:r w:rsidR="0002328A">
              <w:rPr>
                <w:rFonts w:hint="eastAsia"/>
              </w:rPr>
              <w:t>〈</w:t>
            </w:r>
            <w:r>
              <w:rPr>
                <w:rFonts w:hint="eastAsia"/>
              </w:rPr>
              <w:t>原住民</w:t>
            </w:r>
            <w:r w:rsidR="0002328A">
              <w:rPr>
                <w:rFonts w:hint="eastAsia"/>
              </w:rPr>
              <w:t>〉</w:t>
            </w:r>
          </w:p>
          <w:p w:rsidR="00B20439" w:rsidRDefault="00B20439" w:rsidP="00482819">
            <w:r>
              <w:rPr>
                <w:rFonts w:hint="eastAsia"/>
              </w:rPr>
              <w:t>座號</w:t>
            </w:r>
            <w:r>
              <w:rPr>
                <w:rFonts w:hint="eastAsia"/>
              </w:rPr>
              <w:t>4.14.24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8A" w:rsidRDefault="0002328A">
            <w:r>
              <w:t>10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8A" w:rsidRDefault="0002328A">
            <w:r>
              <w:rPr>
                <w:rFonts w:hint="eastAsia"/>
              </w:rPr>
              <w:t>巴克禮〈台灣史〉</w:t>
            </w:r>
          </w:p>
          <w:p w:rsidR="00B20439" w:rsidRDefault="00B20439">
            <w:r>
              <w:rPr>
                <w:rFonts w:hint="eastAsia"/>
              </w:rPr>
              <w:t>座號</w:t>
            </w:r>
            <w:r>
              <w:rPr>
                <w:rFonts w:hint="eastAsia"/>
              </w:rPr>
              <w:t>10.20.30</w:t>
            </w:r>
          </w:p>
        </w:tc>
      </w:tr>
      <w:tr w:rsidR="0002328A" w:rsidTr="0002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8A" w:rsidRDefault="0002328A">
            <w:r>
              <w:t>5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8A" w:rsidRDefault="0002328A">
            <w:r>
              <w:rPr>
                <w:rFonts w:hint="eastAsia"/>
              </w:rPr>
              <w:t>麥當勞何時在台灣開第一家店？〈百年時空〉</w:t>
            </w:r>
            <w:r w:rsidR="00B20439">
              <w:rPr>
                <w:rFonts w:hint="eastAsia"/>
              </w:rPr>
              <w:t>座號</w:t>
            </w:r>
            <w:r w:rsidR="00B20439">
              <w:rPr>
                <w:rFonts w:hint="eastAsia"/>
              </w:rPr>
              <w:t>5.15.25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8A" w:rsidRDefault="0002328A">
            <w:r>
              <w:t>11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8A" w:rsidRDefault="0002328A">
            <w:r>
              <w:rPr>
                <w:rFonts w:hint="eastAsia"/>
              </w:rPr>
              <w:t>小叮噹漫畫開始連載</w:t>
            </w:r>
          </w:p>
          <w:p w:rsidR="0002328A" w:rsidRDefault="0002328A" w:rsidP="00B20439">
            <w:r>
              <w:rPr>
                <w:rFonts w:hint="eastAsia"/>
              </w:rPr>
              <w:t>〈百年時空〉</w:t>
            </w:r>
            <w:proofErr w:type="gramStart"/>
            <w:r w:rsidR="00B20439">
              <w:rPr>
                <w:rFonts w:hint="eastAsia"/>
              </w:rPr>
              <w:t>加分題</w:t>
            </w:r>
            <w:proofErr w:type="gramEnd"/>
          </w:p>
        </w:tc>
      </w:tr>
      <w:tr w:rsidR="0002328A" w:rsidTr="0002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8A" w:rsidRDefault="0002328A">
            <w:r>
              <w:t>6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8A" w:rsidRDefault="0002328A" w:rsidP="0002328A">
            <w:pPr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嘉義太保地名沿革〈台灣史知識〉</w:t>
            </w:r>
          </w:p>
          <w:p w:rsidR="00B20439" w:rsidRDefault="00B20439" w:rsidP="0002328A">
            <w:pPr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座號</w:t>
            </w:r>
            <w:r>
              <w:rPr>
                <w:rFonts w:hint="eastAsia"/>
                <w:sz w:val="22"/>
                <w:szCs w:val="22"/>
              </w:rPr>
              <w:t>6.16.26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8A" w:rsidRDefault="0002328A">
            <w:r>
              <w:t>12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8A" w:rsidRDefault="0002328A">
            <w:r>
              <w:rPr>
                <w:rFonts w:hint="eastAsia"/>
              </w:rPr>
              <w:t>兒玉源</w:t>
            </w:r>
            <w:proofErr w:type="gramStart"/>
            <w:r>
              <w:rPr>
                <w:rFonts w:hint="eastAsia"/>
              </w:rPr>
              <w:t>太</w:t>
            </w:r>
            <w:proofErr w:type="gramEnd"/>
            <w:r>
              <w:rPr>
                <w:rFonts w:hint="eastAsia"/>
              </w:rPr>
              <w:t>郎〈歷史〉</w:t>
            </w:r>
          </w:p>
          <w:p w:rsidR="00B20439" w:rsidRDefault="00B20439">
            <w:r>
              <w:rPr>
                <w:rFonts w:hint="eastAsia"/>
              </w:rPr>
              <w:t>加分題</w:t>
            </w:r>
          </w:p>
        </w:tc>
      </w:tr>
    </w:tbl>
    <w:p w:rsidR="0002328A" w:rsidRDefault="0002328A" w:rsidP="0002328A">
      <w:pPr>
        <w:jc w:val="center"/>
      </w:pPr>
      <w:r>
        <w:rPr>
          <w:rFonts w:hint="eastAsia"/>
          <w:sz w:val="28"/>
          <w:szCs w:val="28"/>
        </w:rPr>
        <w:t>搜尋台灣資料學習單範例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7694"/>
      </w:tblGrid>
      <w:tr w:rsidR="0002328A" w:rsidTr="0002328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8A" w:rsidRDefault="0002328A">
            <w:r>
              <w:rPr>
                <w:rFonts w:hint="eastAsia"/>
              </w:rPr>
              <w:t>題目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8A" w:rsidRDefault="0002328A">
            <w:r>
              <w:rPr>
                <w:rFonts w:hint="eastAsia"/>
              </w:rPr>
              <w:t>劉銘傳</w:t>
            </w:r>
          </w:p>
        </w:tc>
      </w:tr>
      <w:tr w:rsidR="0002328A" w:rsidTr="0002328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8A" w:rsidRDefault="0002328A">
            <w:r>
              <w:rPr>
                <w:rFonts w:hint="eastAsia"/>
              </w:rPr>
              <w:t>資料來源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8A" w:rsidRDefault="0002328A">
            <w:r>
              <w:rPr>
                <w:rFonts w:hint="eastAsia"/>
              </w:rPr>
              <w:t>國立公共資訊圖書館</w:t>
            </w:r>
            <w:proofErr w:type="gramStart"/>
            <w:r>
              <w:rPr>
                <w:rFonts w:hint="eastAsia"/>
              </w:rPr>
              <w:t>──線上</w:t>
            </w:r>
            <w:proofErr w:type="gramEnd"/>
            <w:r>
              <w:rPr>
                <w:rFonts w:hint="eastAsia"/>
              </w:rPr>
              <w:t>台灣歷史辭典</w:t>
            </w:r>
            <w:r>
              <w:t xml:space="preserve">  </w:t>
            </w:r>
            <w:r>
              <w:rPr>
                <w:rFonts w:hint="eastAsia"/>
              </w:rPr>
              <w:t>邵雅玲</w:t>
            </w:r>
            <w:proofErr w:type="gramStart"/>
            <w:r>
              <w:rPr>
                <w:rFonts w:hint="eastAsia"/>
              </w:rPr>
              <w:t>撰</w:t>
            </w:r>
            <w:proofErr w:type="gramEnd"/>
          </w:p>
          <w:p w:rsidR="0002328A" w:rsidRDefault="0002328A">
            <w:r>
              <w:rPr>
                <w:rFonts w:hint="eastAsia"/>
              </w:rPr>
              <w:t>參考書目：《清史稿》，</w:t>
            </w:r>
            <w:r>
              <w:t>1981</w:t>
            </w:r>
          </w:p>
          <w:p w:rsidR="0002328A" w:rsidRDefault="0002328A">
            <w:r>
              <w:t>http://wordpedia.nlpi.edu.tw.eproxy.ptl.edu.tw:2048/Doth/Article.aspx?4092^%bcB%bb%ca%b6%c7</w:t>
            </w:r>
          </w:p>
        </w:tc>
      </w:tr>
      <w:tr w:rsidR="0002328A" w:rsidTr="0002328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8A" w:rsidRDefault="0002328A">
            <w:r>
              <w:rPr>
                <w:rFonts w:hint="eastAsia"/>
              </w:rPr>
              <w:t>資料內容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8A" w:rsidRPr="00A00ABE" w:rsidRDefault="0002328A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00AB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1838? ～ 1897 </w:t>
            </w:r>
          </w:p>
          <w:p w:rsidR="0002328A" w:rsidRPr="00A00ABE" w:rsidRDefault="0002328A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00AB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字省</w:t>
            </w:r>
            <w:proofErr w:type="gramStart"/>
            <w:r w:rsidRPr="00A00AB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三</w:t>
            </w:r>
            <w:proofErr w:type="gramEnd"/>
            <w:r w:rsidRPr="00A00AB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，號</w:t>
            </w:r>
            <w:proofErr w:type="gramStart"/>
            <w:r w:rsidRPr="00A00AB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大潛山人</w:t>
            </w:r>
            <w:proofErr w:type="gramEnd"/>
            <w:r w:rsidRPr="00A00AB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，安徽合肥人。1854年為團練。1862年</w:t>
            </w:r>
            <w:hyperlink r:id="rId6" w:history="1">
              <w:r w:rsidRPr="00A00ABE">
                <w:rPr>
                  <w:rStyle w:val="a4"/>
                  <w:rFonts w:ascii="新細明體" w:hAnsi="新細明體" w:cs="新細明體" w:hint="eastAsia"/>
                  <w:kern w:val="0"/>
                  <w:sz w:val="20"/>
                  <w:szCs w:val="20"/>
                </w:rPr>
                <w:t>李鴻章</w:t>
              </w:r>
            </w:hyperlink>
            <w:r w:rsidRPr="00A00AB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募</w:t>
            </w:r>
            <w:hyperlink r:id="rId7" w:history="1">
              <w:proofErr w:type="gramStart"/>
              <w:r w:rsidRPr="00A00ABE">
                <w:rPr>
                  <w:rStyle w:val="a4"/>
                  <w:rFonts w:ascii="新細明體" w:hAnsi="新細明體" w:cs="新細明體" w:hint="eastAsia"/>
                  <w:kern w:val="0"/>
                  <w:sz w:val="20"/>
                  <w:szCs w:val="20"/>
                </w:rPr>
                <w:t>淮軍</w:t>
              </w:r>
              <w:proofErr w:type="gramEnd"/>
            </w:hyperlink>
            <w:r w:rsidRPr="00A00AB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，</w:t>
            </w:r>
            <w:proofErr w:type="gramStart"/>
            <w:r w:rsidRPr="00A00AB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率練勇從</w:t>
            </w:r>
            <w:proofErr w:type="gramEnd"/>
            <w:r w:rsidRPr="00A00AB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之，</w:t>
            </w:r>
            <w:proofErr w:type="gramStart"/>
            <w:r w:rsidRPr="00A00AB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號銘字營</w:t>
            </w:r>
            <w:proofErr w:type="gramEnd"/>
            <w:r w:rsidRPr="00A00AB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，頗勇敢善戰，</w:t>
            </w:r>
            <w:proofErr w:type="gramStart"/>
            <w:r w:rsidRPr="00A00AB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剿</w:t>
            </w:r>
            <w:proofErr w:type="gramEnd"/>
            <w:r w:rsidRPr="00A00AB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捻成名。1884年</w:t>
            </w:r>
            <w:proofErr w:type="gramStart"/>
            <w:r w:rsidRPr="00A00AB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法擾粵</w:t>
            </w:r>
            <w:proofErr w:type="gramEnd"/>
            <w:r w:rsidRPr="00A00AB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閩，</w:t>
            </w:r>
            <w:proofErr w:type="gramStart"/>
            <w:r w:rsidRPr="00A00AB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詔起銘傳</w:t>
            </w:r>
            <w:proofErr w:type="gramEnd"/>
            <w:r w:rsidRPr="00A00AB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，加巡撫銜，督臺灣軍務。抵</w:t>
            </w:r>
            <w:proofErr w:type="gramStart"/>
            <w:r w:rsidRPr="00A00AB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A00AB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未一月，</w:t>
            </w:r>
            <w:proofErr w:type="gramStart"/>
            <w:r w:rsidRPr="00A00AB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法兵至</w:t>
            </w:r>
            <w:proofErr w:type="gramEnd"/>
            <w:r w:rsidRPr="00A00AB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，</w:t>
            </w:r>
            <w:proofErr w:type="gramStart"/>
            <w:r w:rsidRPr="00A00AB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燬</w:t>
            </w:r>
            <w:proofErr w:type="gramEnd"/>
            <w:r w:rsidRPr="00A00AB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基隆</w:t>
            </w:r>
            <w:proofErr w:type="gramStart"/>
            <w:r w:rsidRPr="00A00AB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砲臺</w:t>
            </w:r>
            <w:proofErr w:type="gramEnd"/>
            <w:r w:rsidRPr="00A00AB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，以無兵艦，伺登陸，殲敵百餘，復基隆，而終不能守。</w:t>
            </w:r>
            <w:proofErr w:type="gramStart"/>
            <w:r w:rsidRPr="00A00AB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扼滬尾</w:t>
            </w:r>
            <w:proofErr w:type="gramEnd"/>
            <w:r w:rsidRPr="00A00AB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，調江南兵艦，阻不能達。敵三</w:t>
            </w:r>
            <w:proofErr w:type="gramStart"/>
            <w:r w:rsidRPr="00A00AB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犯滬尾</w:t>
            </w:r>
            <w:proofErr w:type="gramEnd"/>
            <w:r w:rsidRPr="00A00AB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，又犯月眉山，退之，相持八</w:t>
            </w:r>
            <w:proofErr w:type="gramStart"/>
            <w:r w:rsidRPr="00A00AB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閱月</w:t>
            </w:r>
            <w:proofErr w:type="gramEnd"/>
            <w:r w:rsidRPr="00A00AB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。和議成，授福建巡撫，1885年臺灣設行省，改福建臺灣巡撫。增</w:t>
            </w:r>
            <w:proofErr w:type="gramStart"/>
            <w:r w:rsidRPr="00A00AB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改府廳州</w:t>
            </w:r>
            <w:proofErr w:type="gramEnd"/>
            <w:r w:rsidRPr="00A00AB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縣，設澎湖鎮總兵。</w:t>
            </w:r>
            <w:proofErr w:type="gramStart"/>
            <w:r w:rsidRPr="00A00AB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剿</w:t>
            </w:r>
            <w:proofErr w:type="gramEnd"/>
            <w:r w:rsidRPr="00A00AB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撫「</w:t>
            </w:r>
            <w:hyperlink r:id="rId8" w:history="1">
              <w:proofErr w:type="gramStart"/>
              <w:r w:rsidRPr="00A00ABE">
                <w:rPr>
                  <w:rStyle w:val="a4"/>
                  <w:rFonts w:ascii="新細明體" w:hAnsi="新細明體" w:cs="新細明體" w:hint="eastAsia"/>
                  <w:kern w:val="0"/>
                  <w:sz w:val="20"/>
                  <w:szCs w:val="20"/>
                </w:rPr>
                <w:t>生番</w:t>
              </w:r>
              <w:proofErr w:type="gramEnd"/>
            </w:hyperlink>
            <w:r w:rsidRPr="00A00AB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」，</w:t>
            </w:r>
            <w:proofErr w:type="gramStart"/>
            <w:r w:rsidRPr="00A00AB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丈田清賦，增茶鹽等諸稅</w:t>
            </w:r>
            <w:proofErr w:type="gramEnd"/>
            <w:r w:rsidRPr="00A00AB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。築砲台、興鐵路、電線，</w:t>
            </w:r>
            <w:proofErr w:type="gramStart"/>
            <w:r w:rsidRPr="00A00AB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防務差具</w:t>
            </w:r>
            <w:proofErr w:type="gramEnd"/>
            <w:r w:rsidRPr="00A00AB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。加太子少保，1890年</w:t>
            </w:r>
            <w:proofErr w:type="gramStart"/>
            <w:r w:rsidRPr="00A00AB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加兵部</w:t>
            </w:r>
            <w:proofErr w:type="gramEnd"/>
            <w:r w:rsidRPr="00A00AB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尚書銜，命幫辦海軍事務，屢因病請</w:t>
            </w:r>
            <w:proofErr w:type="gramStart"/>
            <w:r w:rsidRPr="00A00AB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乞</w:t>
            </w:r>
            <w:proofErr w:type="gramEnd"/>
            <w:r w:rsidRPr="00A00AB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罷，1891年離</w:t>
            </w:r>
            <w:proofErr w:type="gramStart"/>
            <w:r w:rsidRPr="00A00AB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A00AB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。1895朝鮮事起，</w:t>
            </w:r>
            <w:proofErr w:type="gramStart"/>
            <w:r w:rsidRPr="00A00AB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屢召</w:t>
            </w:r>
            <w:proofErr w:type="gramEnd"/>
            <w:r w:rsidRPr="00A00AB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，以病未出，1897年初卒，年59。贈太子太保，</w:t>
            </w:r>
            <w:proofErr w:type="gramStart"/>
            <w:r w:rsidRPr="00A00AB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建專祠，諡壯肅</w:t>
            </w:r>
            <w:proofErr w:type="gramEnd"/>
            <w:r w:rsidRPr="00A00AB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。著有《大潛山房</w:t>
            </w:r>
            <w:proofErr w:type="gramStart"/>
            <w:r w:rsidRPr="00A00AB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詩鈔</w:t>
            </w:r>
            <w:proofErr w:type="gramEnd"/>
            <w:r w:rsidRPr="00A00AB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》，收其詩作百餘首。</w:t>
            </w:r>
          </w:p>
          <w:p w:rsidR="0002328A" w:rsidRDefault="0002328A"/>
        </w:tc>
      </w:tr>
      <w:tr w:rsidR="0002328A" w:rsidTr="0002328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8A" w:rsidRDefault="0002328A">
            <w:r>
              <w:rPr>
                <w:rFonts w:hint="eastAsia"/>
              </w:rPr>
              <w:t>圖片或備註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8A" w:rsidRDefault="0002328A">
            <w:r>
              <w:rPr>
                <w:noProof/>
              </w:rPr>
              <w:drawing>
                <wp:inline distT="0" distB="0" distL="0" distR="0">
                  <wp:extent cx="571500" cy="571500"/>
                  <wp:effectExtent l="19050" t="0" r="0" b="0"/>
                  <wp:docPr id="1" name="圖片 1" descr="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328A" w:rsidRDefault="0002328A" w:rsidP="0002328A">
      <w:pPr>
        <w:jc w:val="center"/>
      </w:pPr>
      <w:r>
        <w:lastRenderedPageBreak/>
        <w:t>.</w:t>
      </w:r>
      <w:r>
        <w:rPr>
          <w:rFonts w:hint="eastAsia"/>
          <w:sz w:val="28"/>
          <w:szCs w:val="28"/>
        </w:rPr>
        <w:t>搜尋台灣資料學習單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534"/>
      </w:tblGrid>
      <w:tr w:rsidR="0002328A" w:rsidTr="0002328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8A" w:rsidRDefault="0002328A">
            <w:r>
              <w:rPr>
                <w:rFonts w:hint="eastAsia"/>
              </w:rPr>
              <w:t>題目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8A" w:rsidRDefault="0002328A"/>
          <w:p w:rsidR="0002328A" w:rsidRDefault="0002328A"/>
          <w:p w:rsidR="0002328A" w:rsidRDefault="0002328A"/>
        </w:tc>
      </w:tr>
      <w:tr w:rsidR="0002328A" w:rsidTr="0002328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8A" w:rsidRDefault="0002328A">
            <w:r>
              <w:rPr>
                <w:rFonts w:hint="eastAsia"/>
              </w:rPr>
              <w:t>資料來源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8A" w:rsidRDefault="0002328A"/>
          <w:p w:rsidR="0002328A" w:rsidRDefault="0002328A"/>
          <w:p w:rsidR="0002328A" w:rsidRDefault="0002328A"/>
          <w:p w:rsidR="0002328A" w:rsidRDefault="0002328A"/>
        </w:tc>
      </w:tr>
      <w:tr w:rsidR="0002328A" w:rsidTr="0002328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8A" w:rsidRDefault="0002328A">
            <w:r>
              <w:rPr>
                <w:rFonts w:hint="eastAsia"/>
              </w:rPr>
              <w:t>資料內容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8A" w:rsidRDefault="0002328A"/>
          <w:p w:rsidR="0002328A" w:rsidRDefault="0002328A"/>
          <w:p w:rsidR="0002328A" w:rsidRDefault="0002328A"/>
          <w:p w:rsidR="0002328A" w:rsidRDefault="0002328A"/>
          <w:p w:rsidR="0002328A" w:rsidRDefault="0002328A"/>
          <w:p w:rsidR="0002328A" w:rsidRDefault="0002328A"/>
          <w:p w:rsidR="0002328A" w:rsidRDefault="0002328A"/>
          <w:p w:rsidR="0002328A" w:rsidRDefault="0002328A"/>
          <w:p w:rsidR="0002328A" w:rsidRDefault="0002328A"/>
          <w:p w:rsidR="0002328A" w:rsidRDefault="0002328A"/>
          <w:p w:rsidR="0002328A" w:rsidRDefault="0002328A"/>
          <w:p w:rsidR="0002328A" w:rsidRDefault="0002328A"/>
          <w:p w:rsidR="0002328A" w:rsidRDefault="0002328A"/>
          <w:p w:rsidR="0002328A" w:rsidRDefault="0002328A"/>
          <w:p w:rsidR="0002328A" w:rsidRDefault="0002328A"/>
        </w:tc>
      </w:tr>
      <w:tr w:rsidR="0002328A" w:rsidTr="0002328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8A" w:rsidRDefault="0002328A">
            <w:r>
              <w:rPr>
                <w:rFonts w:hint="eastAsia"/>
              </w:rPr>
              <w:t>圖片或備註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8A" w:rsidRDefault="0002328A"/>
          <w:p w:rsidR="0002328A" w:rsidRDefault="0002328A"/>
          <w:p w:rsidR="0002328A" w:rsidRDefault="0002328A"/>
          <w:p w:rsidR="0002328A" w:rsidRDefault="0002328A"/>
          <w:p w:rsidR="0002328A" w:rsidRDefault="0002328A"/>
          <w:p w:rsidR="0002328A" w:rsidRDefault="0002328A"/>
          <w:p w:rsidR="0002328A" w:rsidRDefault="0002328A"/>
          <w:p w:rsidR="0002328A" w:rsidRDefault="0002328A"/>
          <w:p w:rsidR="0002328A" w:rsidRDefault="0002328A"/>
        </w:tc>
      </w:tr>
    </w:tbl>
    <w:p w:rsidR="0002328A" w:rsidRDefault="0002328A" w:rsidP="0002328A"/>
    <w:p w:rsidR="0002328A" w:rsidRDefault="0002328A" w:rsidP="0002328A"/>
    <w:p w:rsidR="00471CA5" w:rsidRDefault="00471CA5"/>
    <w:sectPr w:rsidR="00471CA5" w:rsidSect="00471C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439" w:rsidRDefault="00B20439" w:rsidP="00B20439">
      <w:r>
        <w:separator/>
      </w:r>
    </w:p>
  </w:endnote>
  <w:endnote w:type="continuationSeparator" w:id="0">
    <w:p w:rsidR="00B20439" w:rsidRDefault="00B20439" w:rsidP="00B20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439" w:rsidRDefault="00B20439" w:rsidP="00B20439">
      <w:r>
        <w:separator/>
      </w:r>
    </w:p>
  </w:footnote>
  <w:footnote w:type="continuationSeparator" w:id="0">
    <w:p w:rsidR="00B20439" w:rsidRDefault="00B20439" w:rsidP="00B204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28A"/>
    <w:rsid w:val="0002328A"/>
    <w:rsid w:val="00030071"/>
    <w:rsid w:val="000B3E73"/>
    <w:rsid w:val="00284FB1"/>
    <w:rsid w:val="00471CA5"/>
    <w:rsid w:val="00482819"/>
    <w:rsid w:val="0049561E"/>
    <w:rsid w:val="005201EE"/>
    <w:rsid w:val="00753893"/>
    <w:rsid w:val="007A6110"/>
    <w:rsid w:val="009B73D6"/>
    <w:rsid w:val="00A00ABE"/>
    <w:rsid w:val="00B20439"/>
    <w:rsid w:val="00B4735A"/>
    <w:rsid w:val="00DC2F66"/>
    <w:rsid w:val="00DF21D0"/>
    <w:rsid w:val="00FB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xfont12">
    <w:name w:val="mixfont12"/>
    <w:basedOn w:val="a0"/>
    <w:rsid w:val="0002328A"/>
  </w:style>
  <w:style w:type="character" w:styleId="a3">
    <w:name w:val="Strong"/>
    <w:basedOn w:val="a0"/>
    <w:qFormat/>
    <w:rsid w:val="0002328A"/>
    <w:rPr>
      <w:b/>
      <w:bCs/>
    </w:rPr>
  </w:style>
  <w:style w:type="character" w:styleId="a4">
    <w:name w:val="Hyperlink"/>
    <w:basedOn w:val="a0"/>
    <w:uiPriority w:val="99"/>
    <w:semiHidden/>
    <w:unhideWhenUsed/>
    <w:rsid w:val="000232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3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2328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B20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B20439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B20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B2043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dpedia.nlpi.edu.tw.eproxy.ptl.edu.tw:2048/Doth/Article.aspx?77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ordpedia.nlpi.edu.tw.eproxy.ptl.edu.tw:2048/Doth/Article.aspx?25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ordpedia.nlpi.edu.tw.eproxy.ptl.edu.tw:2048/Doth/Article.aspx?122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Win</cp:lastModifiedBy>
  <cp:revision>8</cp:revision>
  <dcterms:created xsi:type="dcterms:W3CDTF">2014-02-08T12:29:00Z</dcterms:created>
  <dcterms:modified xsi:type="dcterms:W3CDTF">2014-02-09T08:15:00Z</dcterms:modified>
</cp:coreProperties>
</file>