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A0" w:rsidRDefault="00857F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2A709" wp14:editId="6FCEDB1C">
                <wp:simplePos x="0" y="0"/>
                <wp:positionH relativeFrom="column">
                  <wp:posOffset>142875</wp:posOffset>
                </wp:positionH>
                <wp:positionV relativeFrom="paragraph">
                  <wp:posOffset>123825</wp:posOffset>
                </wp:positionV>
                <wp:extent cx="4744085" cy="7620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8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7FA0" w:rsidRPr="00857FA0" w:rsidRDefault="00FF6C1E" w:rsidP="00857FA0">
                            <w:pPr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戶外教學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.25pt;margin-top:9.75pt;width:373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" filled="f" stroked="f">
                <v:textbox>
                  <w:txbxContent>
                    <w:p w:rsidR="00857FA0" w:rsidRPr="00857FA0" w:rsidRDefault="00FF6C1E" w:rsidP="00857FA0">
                      <w:pPr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戶外教學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A0" w:rsidRDefault="00857FA0"/>
    <w:p w:rsidR="00857FA0" w:rsidRDefault="00857FA0"/>
    <w:p w:rsidR="00857FA0" w:rsidRDefault="00857FA0"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6"/>
        <w:gridCol w:w="4181"/>
      </w:tblGrid>
      <w:tr w:rsidR="00857FA0" w:rsidTr="00450DFA">
        <w:tc>
          <w:tcPr>
            <w:tcW w:w="4266" w:type="dxa"/>
          </w:tcPr>
          <w:bookmarkEnd w:id="0"/>
          <w:p w:rsidR="00857FA0" w:rsidRDefault="00857FA0">
            <w:r>
              <w:rPr>
                <w:rFonts w:hint="eastAsia"/>
                <w:noProof/>
              </w:rPr>
              <w:drawing>
                <wp:inline distT="0" distB="0" distL="0" distR="0" wp14:anchorId="0B8F0021" wp14:editId="0804B9D9">
                  <wp:extent cx="2565400" cy="1924050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1103104526665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8" cy="192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857FA0" w:rsidRDefault="00857FA0" w:rsidP="00857FA0">
            <w:r>
              <w:rPr>
                <w:rFonts w:hint="eastAsia"/>
                <w:noProof/>
              </w:rPr>
              <w:drawing>
                <wp:inline distT="0" distB="0" distL="0" distR="0" wp14:anchorId="385A74BA" wp14:editId="013CD492">
                  <wp:extent cx="2501900" cy="18764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110310455365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46" cy="187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FA0" w:rsidTr="00450DFA">
        <w:trPr>
          <w:trHeight w:val="1956"/>
        </w:trPr>
        <w:tc>
          <w:tcPr>
            <w:tcW w:w="4266" w:type="dxa"/>
          </w:tcPr>
          <w:p w:rsidR="00FF6C1E" w:rsidRDefault="00FF6C1E">
            <w:r>
              <w:rPr>
                <w:rFonts w:hint="eastAsia"/>
              </w:rPr>
              <w:t>在原住名文化園區大家以最開心</w:t>
            </w:r>
            <w:r>
              <w:t>…</w:t>
            </w:r>
            <w:r>
              <w:rPr>
                <w:rFonts w:hint="eastAsia"/>
              </w:rPr>
              <w:t>天真心情來拍照來留戀。</w:t>
            </w:r>
          </w:p>
        </w:tc>
        <w:tc>
          <w:tcPr>
            <w:tcW w:w="4181" w:type="dxa"/>
          </w:tcPr>
          <w:p w:rsidR="00857FA0" w:rsidRDefault="00FF6C1E" w:rsidP="00FF6C1E">
            <w:r>
              <w:rPr>
                <w:rFonts w:hint="eastAsia"/>
              </w:rPr>
              <w:t>大家</w:t>
            </w:r>
            <w:r w:rsidR="00546DFD">
              <w:rPr>
                <w:rFonts w:hint="eastAsia"/>
              </w:rPr>
              <w:t>被</w:t>
            </w:r>
            <w:proofErr w:type="gramStart"/>
            <w:r w:rsidR="00546DFD">
              <w:t>”</w:t>
            </w:r>
            <w:proofErr w:type="gramEnd"/>
            <w:r w:rsidR="00546DFD">
              <w:rPr>
                <w:rFonts w:hint="eastAsia"/>
              </w:rPr>
              <w:t>刺青</w:t>
            </w:r>
            <w:proofErr w:type="gramStart"/>
            <w:r w:rsidR="00546DFD">
              <w:t>”</w:t>
            </w:r>
            <w:proofErr w:type="gramEnd"/>
            <w:r w:rsidR="00546DFD">
              <w:rPr>
                <w:rFonts w:hint="eastAsia"/>
              </w:rPr>
              <w:t>以後而被拍的照片</w:t>
            </w:r>
            <w:r w:rsidR="00546DFD">
              <w:t>…</w:t>
            </w:r>
            <w:proofErr w:type="gramStart"/>
            <w:r w:rsidR="00546DFD">
              <w:t>………</w:t>
            </w:r>
            <w:proofErr w:type="gramEnd"/>
            <w:r w:rsidR="00546DFD">
              <w:rPr>
                <w:rFonts w:hint="eastAsia"/>
              </w:rPr>
              <w:t>.</w:t>
            </w:r>
            <w:r w:rsidR="00546DFD">
              <w:rPr>
                <w:rFonts w:hint="eastAsia"/>
              </w:rPr>
              <w:t>可愛八</w:t>
            </w:r>
          </w:p>
          <w:p w:rsidR="00546DFD" w:rsidRDefault="00546DFD" w:rsidP="00FF6C1E"/>
        </w:tc>
      </w:tr>
      <w:tr w:rsidR="00857FA0" w:rsidTr="00450DFA">
        <w:tc>
          <w:tcPr>
            <w:tcW w:w="4266" w:type="dxa"/>
          </w:tcPr>
          <w:p w:rsidR="00857FA0" w:rsidRDefault="00450DFA">
            <w:r>
              <w:rPr>
                <w:rFonts w:ascii="新細明" w:eastAsia="新細明"/>
                <w:noProof/>
                <w:color w:val="0000FF"/>
                <w:sz w:val="18"/>
                <w:szCs w:val="18"/>
              </w:rPr>
              <w:drawing>
                <wp:inline distT="0" distB="0" distL="0" distR="0" wp14:anchorId="15B3A614" wp14:editId="27F71A38">
                  <wp:extent cx="1714500" cy="1285875"/>
                  <wp:effectExtent l="0" t="0" r="0" b="9525"/>
                  <wp:docPr id="5" name="圖片 5" descr="http://www.asjh.tn.edu.tw/xupload/photo2/shch/Kw7iSImim4Kk/201311031046511485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sjh.tn.edu.tw/xupload/photo2/shch/Kw7iSImim4Kk/201311031046511485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857FA0" w:rsidRDefault="00857FA0"/>
        </w:tc>
      </w:tr>
      <w:tr w:rsidR="00450DFA" w:rsidRPr="00546DFD" w:rsidTr="00450DFA">
        <w:trPr>
          <w:trHeight w:val="2126"/>
        </w:trPr>
        <w:tc>
          <w:tcPr>
            <w:tcW w:w="4266" w:type="dxa"/>
          </w:tcPr>
          <w:p w:rsidR="00450DFA" w:rsidRDefault="00450DFA" w:rsidP="00B611D3">
            <w:r w:rsidRPr="00501636">
              <w:rPr>
                <w:rFonts w:hint="eastAsia"/>
              </w:rPr>
              <w:t>1.</w:t>
            </w:r>
            <w:r w:rsidRPr="00501636">
              <w:rPr>
                <w:rFonts w:hint="eastAsia"/>
              </w:rPr>
              <w:t>在這風光明媚的日子裡，走進屬於台南的花海─</w:t>
            </w:r>
            <w:r w:rsidRPr="00501636">
              <w:rPr>
                <w:rFonts w:hint="eastAsia"/>
              </w:rPr>
              <w:t>2010</w:t>
            </w:r>
            <w:r w:rsidRPr="00501636">
              <w:rPr>
                <w:rFonts w:hint="eastAsia"/>
              </w:rPr>
              <w:t>府城賞花季，這裡有台南的味道，也有花的芬芳。</w:t>
            </w:r>
          </w:p>
        </w:tc>
        <w:tc>
          <w:tcPr>
            <w:tcW w:w="4181" w:type="dxa"/>
          </w:tcPr>
          <w:p w:rsidR="00450DFA" w:rsidRDefault="00450DFA"/>
        </w:tc>
      </w:tr>
    </w:tbl>
    <w:p w:rsidR="00857FA0" w:rsidRDefault="00857FA0"/>
    <w:p w:rsidR="00857FA0" w:rsidRDefault="00857FA0"/>
    <w:sectPr w:rsidR="00857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0"/>
    <w:rsid w:val="00450DFA"/>
    <w:rsid w:val="00501636"/>
    <w:rsid w:val="00546DFD"/>
    <w:rsid w:val="00567AD3"/>
    <w:rsid w:val="00857FA0"/>
    <w:rsid w:val="00E1295A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sjh.tn.edu.tw/xupload/photo2/shch/Kw7iSImim4Kk/201311031046511485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2013-11-12T06:10:00Z</dcterms:created>
  <dcterms:modified xsi:type="dcterms:W3CDTF">2013-11-12T06:10:00Z</dcterms:modified>
</cp:coreProperties>
</file>