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3CAD" w:rsidRDefault="000C4292" w:rsidP="000C4292">
      <w:pPr>
        <w:jc w:val="center"/>
        <w:rPr>
          <w:b/>
          <w:sz w:val="36"/>
          <w:szCs w:val="36"/>
        </w:rPr>
      </w:pPr>
      <w:r w:rsidRPr="000C4292">
        <w:rPr>
          <w:rFonts w:hint="eastAsia"/>
          <w:b/>
          <w:sz w:val="36"/>
          <w:szCs w:val="36"/>
        </w:rPr>
        <w:t>童軍小隊旅行計畫</w:t>
      </w:r>
    </w:p>
    <w:p w:rsidR="000C4292" w:rsidRPr="000C4292" w:rsidRDefault="000C4292" w:rsidP="000C4292">
      <w:pPr>
        <w:rPr>
          <w:szCs w:val="24"/>
        </w:rPr>
      </w:pPr>
      <w:r w:rsidRPr="000C4292">
        <w:rPr>
          <w:rFonts w:hint="eastAsia"/>
          <w:szCs w:val="24"/>
        </w:rPr>
        <w:t>說明</w:t>
      </w:r>
      <w:r w:rsidRPr="000C4292">
        <w:rPr>
          <w:rFonts w:asciiTheme="minorEastAsia" w:hAnsiTheme="minorEastAsia" w:hint="eastAsia"/>
          <w:szCs w:val="24"/>
        </w:rPr>
        <w:t>：</w:t>
      </w:r>
    </w:p>
    <w:p w:rsidR="000C4292" w:rsidRDefault="006F43B3" w:rsidP="000C4292">
      <w:pPr>
        <w:rPr>
          <w:b/>
          <w:szCs w:val="24"/>
        </w:rPr>
      </w:pPr>
      <w:r>
        <w:rPr>
          <w:rFonts w:asciiTheme="majorEastAsia" w:eastAsiaTheme="majorEastAsia" w:hAnsiTheme="majorEastAsia"/>
          <w:noProof/>
          <w:szCs w:val="24"/>
        </w:rPr>
        <mc:AlternateContent>
          <mc:Choice Requires="wps">
            <w:drawing>
              <wp:anchor distT="0" distB="0" distL="114300" distR="114300" simplePos="0" relativeHeight="251659264" behindDoc="0" locked="0" layoutInCell="1" allowOverlap="1">
                <wp:simplePos x="0" y="0"/>
                <wp:positionH relativeFrom="column">
                  <wp:posOffset>19050</wp:posOffset>
                </wp:positionH>
                <wp:positionV relativeFrom="paragraph">
                  <wp:posOffset>28575</wp:posOffset>
                </wp:positionV>
                <wp:extent cx="6705600" cy="2228850"/>
                <wp:effectExtent l="0" t="0" r="19050" b="19050"/>
                <wp:wrapNone/>
                <wp:docPr id="30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0" cy="2228850"/>
                        </a:xfrm>
                        <a:prstGeom prst="rect">
                          <a:avLst/>
                        </a:prstGeom>
                        <a:solidFill>
                          <a:srgbClr val="FFFFFF"/>
                        </a:solidFill>
                        <a:ln w="9525">
                          <a:solidFill>
                            <a:srgbClr val="000000"/>
                          </a:solidFill>
                          <a:miter lim="800000"/>
                          <a:headEnd/>
                          <a:tailEnd/>
                        </a:ln>
                      </wps:spPr>
                      <wps:txbx>
                        <w:txbxContent>
                          <w:p w:rsidR="007C1E28" w:rsidRPr="000C4292" w:rsidRDefault="007C1E28" w:rsidP="000C4292">
                            <w:pPr>
                              <w:pStyle w:val="a3"/>
                              <w:numPr>
                                <w:ilvl w:val="0"/>
                                <w:numId w:val="1"/>
                              </w:numPr>
                              <w:ind w:leftChars="0"/>
                              <w:rPr>
                                <w:rFonts w:asciiTheme="majorEastAsia" w:eastAsiaTheme="majorEastAsia" w:hAnsiTheme="majorEastAsia"/>
                                <w:szCs w:val="24"/>
                              </w:rPr>
                            </w:pPr>
                            <w:r w:rsidRPr="000C4292">
                              <w:rPr>
                                <w:rFonts w:asciiTheme="majorEastAsia" w:eastAsiaTheme="majorEastAsia" w:hAnsiTheme="majorEastAsia" w:hint="eastAsia"/>
                                <w:szCs w:val="24"/>
                              </w:rPr>
                              <w:t>請小隊</w:t>
                            </w:r>
                            <w:r>
                              <w:rPr>
                                <w:rFonts w:asciiTheme="majorEastAsia" w:eastAsiaTheme="majorEastAsia" w:hAnsiTheme="majorEastAsia" w:hint="eastAsia"/>
                                <w:szCs w:val="24"/>
                              </w:rPr>
                              <w:t>一起</w:t>
                            </w:r>
                            <w:r w:rsidRPr="000C4292">
                              <w:rPr>
                                <w:rFonts w:asciiTheme="majorEastAsia" w:eastAsiaTheme="majorEastAsia" w:hAnsiTheme="majorEastAsia" w:hint="eastAsia"/>
                                <w:szCs w:val="24"/>
                              </w:rPr>
                              <w:t>設計一天</w:t>
                            </w:r>
                            <w:r>
                              <w:rPr>
                                <w:rFonts w:asciiTheme="majorEastAsia" w:eastAsiaTheme="majorEastAsia" w:hAnsiTheme="majorEastAsia" w:hint="eastAsia"/>
                                <w:szCs w:val="24"/>
                              </w:rPr>
                              <w:t>的旅遊活動，內容包含：虛擬預設的時間</w:t>
                            </w:r>
                            <w:r w:rsidRPr="000C4292">
                              <w:rPr>
                                <w:rFonts w:asciiTheme="majorEastAsia" w:eastAsiaTheme="majorEastAsia" w:hAnsiTheme="majorEastAsia" w:hint="eastAsia"/>
                                <w:szCs w:val="24"/>
                              </w:rPr>
                              <w:t>、旅行的地點、交通方式、攜帶物品、活動分工、旅遊行程內容（包括午餐）</w:t>
                            </w:r>
                            <w:r>
                              <w:rPr>
                                <w:rFonts w:asciiTheme="majorEastAsia" w:eastAsiaTheme="majorEastAsia" w:hAnsiTheme="majorEastAsia" w:hint="eastAsia"/>
                                <w:szCs w:val="24"/>
                              </w:rPr>
                              <w:t>與</w:t>
                            </w:r>
                            <w:r w:rsidRPr="000C4292">
                              <w:rPr>
                                <w:rFonts w:asciiTheme="majorEastAsia" w:eastAsiaTheme="majorEastAsia" w:hAnsiTheme="majorEastAsia" w:hint="eastAsia"/>
                                <w:szCs w:val="24"/>
                              </w:rPr>
                              <w:t>特色、還</w:t>
                            </w:r>
                            <w:proofErr w:type="gramStart"/>
                            <w:r w:rsidRPr="000C4292">
                              <w:rPr>
                                <w:rFonts w:asciiTheme="majorEastAsia" w:eastAsiaTheme="majorEastAsia" w:hAnsiTheme="majorEastAsia" w:hint="eastAsia"/>
                                <w:szCs w:val="24"/>
                              </w:rPr>
                              <w:t>請將概估</w:t>
                            </w:r>
                            <w:proofErr w:type="gramEnd"/>
                            <w:r w:rsidRPr="000C4292">
                              <w:rPr>
                                <w:rFonts w:asciiTheme="majorEastAsia" w:eastAsiaTheme="majorEastAsia" w:hAnsiTheme="majorEastAsia" w:hint="eastAsia"/>
                                <w:szCs w:val="24"/>
                              </w:rPr>
                              <w:t>預算列出算出每人的平均分攤費用。活動設計請一律從</w:t>
                            </w:r>
                            <w:r w:rsidRPr="000C4292">
                              <w:rPr>
                                <w:rFonts w:asciiTheme="majorEastAsia" w:eastAsiaTheme="majorEastAsia" w:hAnsiTheme="majorEastAsia" w:hint="eastAsia"/>
                                <w:b/>
                                <w:szCs w:val="24"/>
                                <w:u w:val="single"/>
                              </w:rPr>
                              <w:t>家裡或安順國中</w:t>
                            </w:r>
                            <w:r w:rsidRPr="000C4292">
                              <w:rPr>
                                <w:rFonts w:asciiTheme="majorEastAsia" w:eastAsiaTheme="majorEastAsia" w:hAnsiTheme="majorEastAsia" w:hint="eastAsia"/>
                                <w:szCs w:val="24"/>
                              </w:rPr>
                              <w:t>出發，依自己的創意和巧思設計一個</w:t>
                            </w:r>
                            <w:r w:rsidRPr="000C4292">
                              <w:rPr>
                                <w:rFonts w:asciiTheme="majorEastAsia" w:eastAsiaTheme="majorEastAsia" w:hAnsiTheme="majorEastAsia" w:hint="eastAsia"/>
                                <w:b/>
                                <w:szCs w:val="24"/>
                              </w:rPr>
                              <w:t>真的可以挑戰的行程</w:t>
                            </w:r>
                            <w:r w:rsidRPr="000C4292">
                              <w:rPr>
                                <w:rFonts w:asciiTheme="majorEastAsia" w:eastAsiaTheme="majorEastAsia" w:hAnsiTheme="majorEastAsia" w:hint="eastAsia"/>
                                <w:szCs w:val="24"/>
                              </w:rPr>
                              <w:t>。</w:t>
                            </w:r>
                          </w:p>
                          <w:p w:rsidR="007C1E28" w:rsidRPr="000C4292" w:rsidRDefault="007C1E28" w:rsidP="000C4292">
                            <w:pPr>
                              <w:pStyle w:val="a3"/>
                              <w:numPr>
                                <w:ilvl w:val="0"/>
                                <w:numId w:val="1"/>
                              </w:numPr>
                              <w:ind w:leftChars="0"/>
                              <w:rPr>
                                <w:rFonts w:asciiTheme="majorEastAsia" w:eastAsiaTheme="majorEastAsia" w:hAnsiTheme="majorEastAsia"/>
                                <w:szCs w:val="24"/>
                              </w:rPr>
                            </w:pPr>
                            <w:r>
                              <w:rPr>
                                <w:rFonts w:asciiTheme="majorEastAsia" w:eastAsiaTheme="majorEastAsia" w:hAnsiTheme="majorEastAsia" w:hint="eastAsia"/>
                                <w:szCs w:val="24"/>
                              </w:rPr>
                              <w:t>交通方式：（1）請利用大台南的公車系統</w:t>
                            </w:r>
                            <w:r>
                              <w:rPr>
                                <w:rFonts w:hint="eastAsia"/>
                              </w:rPr>
                              <w:t>六大幹線由綠線（台南至玉井）三月一日起先上路，四月是藍線（台南至佳里）、</w:t>
                            </w:r>
                            <w:proofErr w:type="gramStart"/>
                            <w:r>
                              <w:rPr>
                                <w:rFonts w:hint="eastAsia"/>
                              </w:rPr>
                              <w:t>五月是棕線</w:t>
                            </w:r>
                            <w:proofErr w:type="gramEnd"/>
                            <w:r>
                              <w:rPr>
                                <w:rFonts w:hint="eastAsia"/>
                              </w:rPr>
                              <w:t>（新營至佳里）、六月是</w:t>
                            </w:r>
                            <w:proofErr w:type="gramStart"/>
                            <w:r>
                              <w:rPr>
                                <w:rFonts w:hint="eastAsia"/>
                              </w:rPr>
                              <w:t>橘</w:t>
                            </w:r>
                            <w:proofErr w:type="gramEnd"/>
                            <w:r>
                              <w:rPr>
                                <w:rFonts w:hint="eastAsia"/>
                              </w:rPr>
                              <w:t>線（佳里至玉井）、七月是黃線（白河至麻豆）、八月是紅線（台南至關廟）陸續上路，並配合六十六條支線開車，每月一日各有不同路線首航活動。</w:t>
                            </w:r>
                            <w:r>
                              <w:rPr>
                                <w:rFonts w:asciiTheme="minorEastAsia" w:hAnsiTheme="minorEastAsia" w:hint="eastAsia"/>
                              </w:rPr>
                              <w:t>（2）可利用火車、捷運、公車、接駁車到大高雄（3）腳踏車或步行。</w:t>
                            </w:r>
                          </w:p>
                          <w:p w:rsidR="007C1E28" w:rsidRPr="00AA284E" w:rsidRDefault="007C1E28" w:rsidP="000C4292">
                            <w:pPr>
                              <w:ind w:left="881" w:hangingChars="367" w:hanging="881"/>
                              <w:rPr>
                                <w:rFonts w:asciiTheme="majorEastAsia" w:eastAsiaTheme="majorEastAsia" w:hAnsiTheme="majorEastAsia"/>
                                <w:szCs w:val="24"/>
                              </w:rPr>
                            </w:pPr>
                            <w:r>
                              <w:rPr>
                                <w:rFonts w:asciiTheme="majorEastAsia" w:eastAsiaTheme="majorEastAsia" w:hAnsiTheme="majorEastAsia" w:hint="eastAsia"/>
                                <w:szCs w:val="24"/>
                              </w:rPr>
                              <w:t>3.請先蒐集景點資料，查詢交通接駁車輛，做一個安全且深度之旅。</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字方塊 2" o:spid="_x0000_s1026" type="#_x0000_t202" style="position:absolute;margin-left:1.5pt;margin-top:2.25pt;width:528pt;height:17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">
                <v:textbox>
                  <w:txbxContent>
                    <w:p w:rsidR="000C4292" w:rsidRPr="000C4292" w:rsidRDefault="000C4292" w:rsidP="000C4292">
                      <w:pPr>
                        <w:pStyle w:val="a3"/>
                        <w:numPr>
                          <w:ilvl w:val="0"/>
                          <w:numId w:val="1"/>
                        </w:numPr>
                        <w:ind w:leftChars="0"/>
                        <w:rPr>
                          <w:rFonts w:asciiTheme="majorEastAsia" w:eastAsiaTheme="majorEastAsia" w:hAnsiTheme="majorEastAsia"/>
                          <w:szCs w:val="24"/>
                        </w:rPr>
                      </w:pPr>
                      <w:r w:rsidRPr="000C4292">
                        <w:rPr>
                          <w:rFonts w:asciiTheme="majorEastAsia" w:eastAsiaTheme="majorEastAsia" w:hAnsiTheme="majorEastAsia" w:hint="eastAsia"/>
                          <w:szCs w:val="24"/>
                        </w:rPr>
                        <w:t>請小隊</w:t>
                      </w:r>
                      <w:r w:rsidR="00C36AC4">
                        <w:rPr>
                          <w:rFonts w:asciiTheme="majorEastAsia" w:eastAsiaTheme="majorEastAsia" w:hAnsiTheme="majorEastAsia" w:hint="eastAsia"/>
                          <w:szCs w:val="24"/>
                        </w:rPr>
                        <w:t>一起</w:t>
                      </w:r>
                      <w:r w:rsidRPr="000C4292">
                        <w:rPr>
                          <w:rFonts w:asciiTheme="majorEastAsia" w:eastAsiaTheme="majorEastAsia" w:hAnsiTheme="majorEastAsia" w:hint="eastAsia"/>
                          <w:szCs w:val="24"/>
                        </w:rPr>
                        <w:t>設計一天</w:t>
                      </w:r>
                      <w:r w:rsidR="00C36AC4">
                        <w:rPr>
                          <w:rFonts w:asciiTheme="majorEastAsia" w:eastAsiaTheme="majorEastAsia" w:hAnsiTheme="majorEastAsia" w:hint="eastAsia"/>
                          <w:szCs w:val="24"/>
                        </w:rPr>
                        <w:t>的旅遊活動，內容包含：虛擬預設的時間</w:t>
                      </w:r>
                      <w:r w:rsidRPr="000C4292">
                        <w:rPr>
                          <w:rFonts w:asciiTheme="majorEastAsia" w:eastAsiaTheme="majorEastAsia" w:hAnsiTheme="majorEastAsia" w:hint="eastAsia"/>
                          <w:szCs w:val="24"/>
                        </w:rPr>
                        <w:t>、旅行的地點、交通方式、攜帶物品、活動分工、旅遊行程內容（包括午餐）</w:t>
                      </w:r>
                      <w:r w:rsidR="00C36AC4">
                        <w:rPr>
                          <w:rFonts w:asciiTheme="majorEastAsia" w:eastAsiaTheme="majorEastAsia" w:hAnsiTheme="majorEastAsia" w:hint="eastAsia"/>
                          <w:szCs w:val="24"/>
                        </w:rPr>
                        <w:t>與</w:t>
                      </w:r>
                      <w:r w:rsidRPr="000C4292">
                        <w:rPr>
                          <w:rFonts w:asciiTheme="majorEastAsia" w:eastAsiaTheme="majorEastAsia" w:hAnsiTheme="majorEastAsia" w:hint="eastAsia"/>
                          <w:szCs w:val="24"/>
                        </w:rPr>
                        <w:t>特色、還</w:t>
                      </w:r>
                      <w:proofErr w:type="gramStart"/>
                      <w:r w:rsidRPr="000C4292">
                        <w:rPr>
                          <w:rFonts w:asciiTheme="majorEastAsia" w:eastAsiaTheme="majorEastAsia" w:hAnsiTheme="majorEastAsia" w:hint="eastAsia"/>
                          <w:szCs w:val="24"/>
                        </w:rPr>
                        <w:t>請將概估</w:t>
                      </w:r>
                      <w:proofErr w:type="gramEnd"/>
                      <w:r w:rsidRPr="000C4292">
                        <w:rPr>
                          <w:rFonts w:asciiTheme="majorEastAsia" w:eastAsiaTheme="majorEastAsia" w:hAnsiTheme="majorEastAsia" w:hint="eastAsia"/>
                          <w:szCs w:val="24"/>
                        </w:rPr>
                        <w:t>預算列出算出每人的平均分攤費用。活動設計請一律從</w:t>
                      </w:r>
                      <w:r w:rsidRPr="000C4292">
                        <w:rPr>
                          <w:rFonts w:asciiTheme="majorEastAsia" w:eastAsiaTheme="majorEastAsia" w:hAnsiTheme="majorEastAsia" w:hint="eastAsia"/>
                          <w:b/>
                          <w:szCs w:val="24"/>
                          <w:u w:val="single"/>
                        </w:rPr>
                        <w:t>家裡或安順國中</w:t>
                      </w:r>
                      <w:r w:rsidRPr="000C4292">
                        <w:rPr>
                          <w:rFonts w:asciiTheme="majorEastAsia" w:eastAsiaTheme="majorEastAsia" w:hAnsiTheme="majorEastAsia" w:hint="eastAsia"/>
                          <w:szCs w:val="24"/>
                        </w:rPr>
                        <w:t>出發，依自己的創意和巧思設計一個</w:t>
                      </w:r>
                      <w:r w:rsidRPr="000C4292">
                        <w:rPr>
                          <w:rFonts w:asciiTheme="majorEastAsia" w:eastAsiaTheme="majorEastAsia" w:hAnsiTheme="majorEastAsia" w:hint="eastAsia"/>
                          <w:b/>
                          <w:szCs w:val="24"/>
                        </w:rPr>
                        <w:t>真的可以挑戰的行程</w:t>
                      </w:r>
                      <w:r w:rsidRPr="000C4292">
                        <w:rPr>
                          <w:rFonts w:asciiTheme="majorEastAsia" w:eastAsiaTheme="majorEastAsia" w:hAnsiTheme="majorEastAsia" w:hint="eastAsia"/>
                          <w:szCs w:val="24"/>
                        </w:rPr>
                        <w:t>。</w:t>
                      </w:r>
                    </w:p>
                    <w:p w:rsidR="000C4292" w:rsidRPr="000C4292" w:rsidRDefault="000C4292" w:rsidP="000C4292">
                      <w:pPr>
                        <w:pStyle w:val="a3"/>
                        <w:numPr>
                          <w:ilvl w:val="0"/>
                          <w:numId w:val="1"/>
                        </w:numPr>
                        <w:ind w:leftChars="0"/>
                        <w:rPr>
                          <w:rFonts w:asciiTheme="majorEastAsia" w:eastAsiaTheme="majorEastAsia" w:hAnsiTheme="majorEastAsia"/>
                          <w:szCs w:val="24"/>
                        </w:rPr>
                      </w:pPr>
                      <w:r>
                        <w:rPr>
                          <w:rFonts w:asciiTheme="majorEastAsia" w:eastAsiaTheme="majorEastAsia" w:hAnsiTheme="majorEastAsia" w:hint="eastAsia"/>
                          <w:szCs w:val="24"/>
                        </w:rPr>
                        <w:t>交通方式：</w:t>
                      </w:r>
                      <w:r w:rsidR="00573C36">
                        <w:rPr>
                          <w:rFonts w:asciiTheme="majorEastAsia" w:eastAsiaTheme="majorEastAsia" w:hAnsiTheme="majorEastAsia" w:hint="eastAsia"/>
                          <w:szCs w:val="24"/>
                        </w:rPr>
                        <w:t>（1）</w:t>
                      </w:r>
                      <w:r>
                        <w:rPr>
                          <w:rFonts w:asciiTheme="majorEastAsia" w:eastAsiaTheme="majorEastAsia" w:hAnsiTheme="majorEastAsia" w:hint="eastAsia"/>
                          <w:szCs w:val="24"/>
                        </w:rPr>
                        <w:t>請利用大台南的公車系統</w:t>
                      </w:r>
                      <w:r>
                        <w:rPr>
                          <w:rFonts w:hint="eastAsia"/>
                        </w:rPr>
                        <w:t>六大幹線由綠線（台南至玉井）三月一日起先上路，四月是藍線（台南至佳里）、</w:t>
                      </w:r>
                      <w:proofErr w:type="gramStart"/>
                      <w:r>
                        <w:rPr>
                          <w:rFonts w:hint="eastAsia"/>
                        </w:rPr>
                        <w:t>五月是棕線</w:t>
                      </w:r>
                      <w:proofErr w:type="gramEnd"/>
                      <w:r>
                        <w:rPr>
                          <w:rFonts w:hint="eastAsia"/>
                        </w:rPr>
                        <w:t>（新營至佳里）、六月是</w:t>
                      </w:r>
                      <w:proofErr w:type="gramStart"/>
                      <w:r>
                        <w:rPr>
                          <w:rFonts w:hint="eastAsia"/>
                        </w:rPr>
                        <w:t>橘</w:t>
                      </w:r>
                      <w:proofErr w:type="gramEnd"/>
                      <w:r>
                        <w:rPr>
                          <w:rFonts w:hint="eastAsia"/>
                        </w:rPr>
                        <w:t>線（佳里至玉井）、七月是黃線（白河至麻豆）、八月是紅線（台南至關廟）陸續上路，並配合六十六條支線開車，每月一日各有不同路線首航活動。</w:t>
                      </w:r>
                      <w:r w:rsidR="00573C36">
                        <w:rPr>
                          <w:rFonts w:asciiTheme="minorEastAsia" w:hAnsiTheme="minorEastAsia" w:hint="eastAsia"/>
                        </w:rPr>
                        <w:t>（2）</w:t>
                      </w:r>
                      <w:r w:rsidR="00C36AC4">
                        <w:rPr>
                          <w:rFonts w:asciiTheme="minorEastAsia" w:hAnsiTheme="minorEastAsia" w:hint="eastAsia"/>
                        </w:rPr>
                        <w:t>可利用</w:t>
                      </w:r>
                      <w:r w:rsidR="00573C36">
                        <w:rPr>
                          <w:rFonts w:asciiTheme="minorEastAsia" w:hAnsiTheme="minorEastAsia" w:hint="eastAsia"/>
                        </w:rPr>
                        <w:t>火車、捷運、公車、接駁車到大高雄（3）腳踏車或步行。</w:t>
                      </w:r>
                    </w:p>
                    <w:p w:rsidR="000C4292" w:rsidRPr="00AA284E" w:rsidRDefault="00573C36" w:rsidP="000C4292">
                      <w:pPr>
                        <w:ind w:left="881" w:hangingChars="367" w:hanging="881"/>
                        <w:rPr>
                          <w:rFonts w:asciiTheme="majorEastAsia" w:eastAsiaTheme="majorEastAsia" w:hAnsiTheme="majorEastAsia"/>
                          <w:szCs w:val="24"/>
                        </w:rPr>
                      </w:pPr>
                      <w:r>
                        <w:rPr>
                          <w:rFonts w:asciiTheme="majorEastAsia" w:eastAsiaTheme="majorEastAsia" w:hAnsiTheme="majorEastAsia" w:hint="eastAsia"/>
                          <w:szCs w:val="24"/>
                        </w:rPr>
                        <w:t>3</w:t>
                      </w:r>
                      <w:r w:rsidR="000C4292">
                        <w:rPr>
                          <w:rFonts w:asciiTheme="majorEastAsia" w:eastAsiaTheme="majorEastAsia" w:hAnsiTheme="majorEastAsia" w:hint="eastAsia"/>
                          <w:szCs w:val="24"/>
                        </w:rPr>
                        <w:t>.請先蒐集景點資</w:t>
                      </w:r>
                      <w:r>
                        <w:rPr>
                          <w:rFonts w:asciiTheme="majorEastAsia" w:eastAsiaTheme="majorEastAsia" w:hAnsiTheme="majorEastAsia" w:hint="eastAsia"/>
                          <w:szCs w:val="24"/>
                        </w:rPr>
                        <w:t>料，查詢交通接駁車輛，做一個安全且深度之旅</w:t>
                      </w:r>
                      <w:r w:rsidR="000C4292">
                        <w:rPr>
                          <w:rFonts w:asciiTheme="majorEastAsia" w:eastAsiaTheme="majorEastAsia" w:hAnsiTheme="majorEastAsia" w:hint="eastAsia"/>
                          <w:szCs w:val="24"/>
                        </w:rPr>
                        <w:t>。</w:t>
                      </w:r>
                    </w:p>
                  </w:txbxContent>
                </v:textbox>
              </v:shape>
            </w:pict>
          </mc:Fallback>
        </mc:AlternateContent>
      </w:r>
    </w:p>
    <w:p w:rsidR="000C4292" w:rsidRDefault="000C4292" w:rsidP="000C4292">
      <w:pPr>
        <w:rPr>
          <w:b/>
          <w:szCs w:val="24"/>
        </w:rPr>
      </w:pPr>
    </w:p>
    <w:p w:rsidR="00991850" w:rsidRDefault="00991850" w:rsidP="000C4292">
      <w:pPr>
        <w:rPr>
          <w:b/>
          <w:szCs w:val="24"/>
        </w:rPr>
      </w:pPr>
    </w:p>
    <w:p w:rsidR="00991850" w:rsidRDefault="00991850" w:rsidP="000C4292">
      <w:pPr>
        <w:rPr>
          <w:b/>
          <w:szCs w:val="24"/>
        </w:rPr>
      </w:pPr>
    </w:p>
    <w:p w:rsidR="00991850" w:rsidRDefault="00991850" w:rsidP="000C4292">
      <w:pPr>
        <w:rPr>
          <w:b/>
          <w:szCs w:val="24"/>
        </w:rPr>
      </w:pPr>
    </w:p>
    <w:p w:rsidR="00991850" w:rsidRDefault="00991850" w:rsidP="000C4292">
      <w:pPr>
        <w:rPr>
          <w:b/>
          <w:szCs w:val="24"/>
        </w:rPr>
      </w:pPr>
    </w:p>
    <w:p w:rsidR="00991850" w:rsidRDefault="00991850" w:rsidP="000C4292">
      <w:pPr>
        <w:rPr>
          <w:b/>
          <w:szCs w:val="24"/>
        </w:rPr>
      </w:pPr>
    </w:p>
    <w:p w:rsidR="00991850" w:rsidRDefault="00991850" w:rsidP="000C4292">
      <w:pPr>
        <w:rPr>
          <w:b/>
          <w:szCs w:val="24"/>
        </w:rPr>
      </w:pPr>
    </w:p>
    <w:p w:rsidR="00991850" w:rsidRDefault="00991850" w:rsidP="000C4292">
      <w:pPr>
        <w:rPr>
          <w:b/>
          <w:szCs w:val="24"/>
        </w:rPr>
      </w:pPr>
    </w:p>
    <w:p w:rsidR="00991850" w:rsidRDefault="00991850" w:rsidP="000C4292">
      <w:pPr>
        <w:rPr>
          <w:b/>
          <w:szCs w:val="24"/>
        </w:rPr>
      </w:pPr>
    </w:p>
    <w:p w:rsidR="00991850" w:rsidRDefault="00A41095" w:rsidP="000C4292">
      <w:pPr>
        <w:rPr>
          <w:b/>
          <w:szCs w:val="24"/>
        </w:rPr>
      </w:pPr>
      <w:r>
        <w:rPr>
          <w:rFonts w:hint="eastAsia"/>
          <w:b/>
          <w:szCs w:val="24"/>
        </w:rPr>
        <w:t>◎參加成員：</w:t>
      </w:r>
      <w:r>
        <w:rPr>
          <w:rFonts w:hint="eastAsia"/>
          <w:b/>
          <w:szCs w:val="24"/>
        </w:rPr>
        <w:t xml:space="preserve">  </w:t>
      </w:r>
      <w:r w:rsidR="00346DE8">
        <w:rPr>
          <w:rFonts w:hint="eastAsia"/>
          <w:b/>
          <w:szCs w:val="24"/>
        </w:rPr>
        <w:t>2</w:t>
      </w:r>
      <w:r w:rsidR="000C4292">
        <w:rPr>
          <w:rFonts w:hint="eastAsia"/>
          <w:b/>
          <w:szCs w:val="24"/>
        </w:rPr>
        <w:t>年</w:t>
      </w:r>
      <w:r w:rsidR="000C4292">
        <w:rPr>
          <w:rFonts w:hint="eastAsia"/>
          <w:b/>
          <w:szCs w:val="24"/>
        </w:rPr>
        <w:t xml:space="preserve"> </w:t>
      </w:r>
      <w:r w:rsidR="00346DE8">
        <w:rPr>
          <w:rFonts w:hint="eastAsia"/>
          <w:b/>
          <w:szCs w:val="24"/>
        </w:rPr>
        <w:t>4</w:t>
      </w:r>
      <w:r w:rsidR="000C4292">
        <w:rPr>
          <w:rFonts w:hint="eastAsia"/>
          <w:b/>
          <w:szCs w:val="24"/>
        </w:rPr>
        <w:t xml:space="preserve">  </w:t>
      </w:r>
      <w:r w:rsidR="000C4292">
        <w:rPr>
          <w:rFonts w:hint="eastAsia"/>
          <w:b/>
          <w:szCs w:val="24"/>
        </w:rPr>
        <w:t>班</w:t>
      </w:r>
      <w:r w:rsidR="000C4292">
        <w:rPr>
          <w:rFonts w:hint="eastAsia"/>
          <w:b/>
          <w:szCs w:val="24"/>
        </w:rPr>
        <w:t xml:space="preserve"> </w:t>
      </w:r>
      <w:r w:rsidR="000C4292">
        <w:rPr>
          <w:rFonts w:hint="eastAsia"/>
          <w:b/>
          <w:szCs w:val="24"/>
        </w:rPr>
        <w:t>第</w:t>
      </w:r>
      <w:r w:rsidR="000C4292">
        <w:rPr>
          <w:rFonts w:hint="eastAsia"/>
          <w:b/>
          <w:szCs w:val="24"/>
        </w:rPr>
        <w:t xml:space="preserve">   </w:t>
      </w:r>
      <w:r w:rsidR="00346DE8">
        <w:rPr>
          <w:rFonts w:hint="eastAsia"/>
          <w:b/>
          <w:szCs w:val="24"/>
        </w:rPr>
        <w:t>5</w:t>
      </w:r>
      <w:r w:rsidR="000C4292">
        <w:rPr>
          <w:rFonts w:hint="eastAsia"/>
          <w:b/>
          <w:szCs w:val="24"/>
        </w:rPr>
        <w:t>隊</w:t>
      </w:r>
      <w:r w:rsidR="00E022FE">
        <w:rPr>
          <w:rFonts w:hint="eastAsia"/>
          <w:b/>
          <w:szCs w:val="24"/>
        </w:rPr>
        <w:t xml:space="preserve">    </w:t>
      </w:r>
      <w:r w:rsidR="00E022FE">
        <w:rPr>
          <w:rFonts w:hint="eastAsia"/>
          <w:b/>
          <w:szCs w:val="24"/>
        </w:rPr>
        <w:t>設計者：</w:t>
      </w:r>
      <w:proofErr w:type="gramStart"/>
      <w:r w:rsidR="00346DE8">
        <w:rPr>
          <w:rFonts w:hint="eastAsia"/>
          <w:b/>
          <w:szCs w:val="24"/>
        </w:rPr>
        <w:t>謝亮晶</w:t>
      </w:r>
      <w:proofErr w:type="gramEnd"/>
    </w:p>
    <w:p w:rsidR="00991850" w:rsidRPr="00991850" w:rsidRDefault="00991850" w:rsidP="00991850">
      <w:pPr>
        <w:rPr>
          <w:b/>
          <w:szCs w:val="24"/>
        </w:rPr>
      </w:pPr>
      <w:r>
        <w:rPr>
          <w:rFonts w:hint="eastAsia"/>
          <w:b/>
          <w:szCs w:val="24"/>
        </w:rPr>
        <w:t xml:space="preserve">  </w:t>
      </w:r>
      <w:r w:rsidR="000C4292">
        <w:rPr>
          <w:rFonts w:hint="eastAsia"/>
          <w:b/>
          <w:szCs w:val="24"/>
        </w:rPr>
        <w:t>小隊員包括：</w:t>
      </w:r>
      <w:proofErr w:type="gramStart"/>
      <w:r w:rsidR="00346DE8">
        <w:rPr>
          <w:rFonts w:hint="eastAsia"/>
          <w:b/>
          <w:szCs w:val="24"/>
        </w:rPr>
        <w:t>謝亮晶</w:t>
      </w:r>
      <w:proofErr w:type="gramEnd"/>
      <w:r w:rsidR="00346DE8">
        <w:rPr>
          <w:rFonts w:hint="eastAsia"/>
          <w:b/>
          <w:szCs w:val="24"/>
        </w:rPr>
        <w:t xml:space="preserve">  </w:t>
      </w:r>
      <w:r w:rsidR="00346DE8">
        <w:rPr>
          <w:rFonts w:hint="eastAsia"/>
          <w:b/>
          <w:szCs w:val="24"/>
        </w:rPr>
        <w:t>張鴻銘</w:t>
      </w:r>
      <w:r w:rsidR="00346DE8">
        <w:rPr>
          <w:rFonts w:hint="eastAsia"/>
          <w:b/>
          <w:szCs w:val="24"/>
        </w:rPr>
        <w:t xml:space="preserve">    </w:t>
      </w:r>
      <w:r w:rsidR="00346DE8">
        <w:rPr>
          <w:rFonts w:hint="eastAsia"/>
          <w:b/>
          <w:szCs w:val="24"/>
        </w:rPr>
        <w:t>陳昱翔</w:t>
      </w:r>
      <w:r w:rsidR="00346DE8">
        <w:rPr>
          <w:rFonts w:hint="eastAsia"/>
          <w:b/>
          <w:szCs w:val="24"/>
        </w:rPr>
        <w:t xml:space="preserve">    </w:t>
      </w:r>
      <w:r w:rsidR="00346DE8">
        <w:rPr>
          <w:rFonts w:hint="eastAsia"/>
          <w:b/>
          <w:szCs w:val="24"/>
        </w:rPr>
        <w:t>許維傑</w:t>
      </w:r>
      <w:r w:rsidR="00346DE8">
        <w:rPr>
          <w:rFonts w:hint="eastAsia"/>
          <w:b/>
          <w:szCs w:val="24"/>
        </w:rPr>
        <w:t xml:space="preserve">   </w:t>
      </w:r>
      <w:r w:rsidR="00346DE8">
        <w:rPr>
          <w:rFonts w:hint="eastAsia"/>
          <w:b/>
          <w:szCs w:val="24"/>
        </w:rPr>
        <w:t>李家豪</w:t>
      </w:r>
    </w:p>
    <w:p w:rsidR="00991850" w:rsidRPr="00C36AC4" w:rsidRDefault="00991850" w:rsidP="00991850">
      <w:pPr>
        <w:rPr>
          <w:rFonts w:asciiTheme="majorEastAsia" w:eastAsiaTheme="majorEastAsia" w:hAnsiTheme="majorEastAsia"/>
          <w:b/>
          <w:szCs w:val="24"/>
        </w:rPr>
      </w:pPr>
      <w:r w:rsidRPr="00C36AC4">
        <w:rPr>
          <w:rFonts w:asciiTheme="majorEastAsia" w:eastAsiaTheme="majorEastAsia" w:hAnsiTheme="majorEastAsia" w:hint="eastAsia"/>
          <w:b/>
          <w:szCs w:val="24"/>
        </w:rPr>
        <w:t>◎</w:t>
      </w:r>
      <w:r w:rsidR="00EE535A" w:rsidRPr="00C36AC4">
        <w:rPr>
          <w:rFonts w:asciiTheme="majorEastAsia" w:eastAsiaTheme="majorEastAsia" w:hAnsiTheme="majorEastAsia" w:hint="eastAsia"/>
          <w:b/>
          <w:szCs w:val="24"/>
        </w:rPr>
        <w:t>計畫前往</w:t>
      </w:r>
      <w:r w:rsidRPr="00C36AC4">
        <w:rPr>
          <w:rFonts w:asciiTheme="majorEastAsia" w:eastAsiaTheme="majorEastAsia" w:hAnsiTheme="majorEastAsia" w:hint="eastAsia"/>
          <w:b/>
          <w:szCs w:val="24"/>
        </w:rPr>
        <w:t>的地點：</w:t>
      </w:r>
      <w:r w:rsidR="00346DE8">
        <w:rPr>
          <w:rFonts w:asciiTheme="majorEastAsia" w:eastAsiaTheme="majorEastAsia" w:hAnsiTheme="majorEastAsia" w:hint="eastAsia"/>
          <w:b/>
          <w:szCs w:val="24"/>
        </w:rPr>
        <w:t>歷史博物館</w:t>
      </w:r>
    </w:p>
    <w:p w:rsidR="00991850" w:rsidRPr="00C36AC4" w:rsidRDefault="00991850" w:rsidP="00991850">
      <w:pPr>
        <w:rPr>
          <w:rFonts w:asciiTheme="majorEastAsia" w:eastAsiaTheme="majorEastAsia" w:hAnsiTheme="majorEastAsia"/>
          <w:b/>
          <w:szCs w:val="24"/>
        </w:rPr>
      </w:pPr>
      <w:r w:rsidRPr="00C36AC4">
        <w:rPr>
          <w:rFonts w:asciiTheme="majorEastAsia" w:eastAsiaTheme="majorEastAsia" w:hAnsiTheme="majorEastAsia" w:hint="eastAsia"/>
          <w:b/>
          <w:szCs w:val="24"/>
        </w:rPr>
        <w:t>◎</w:t>
      </w:r>
      <w:r w:rsidR="00C36AC4" w:rsidRPr="00C36AC4">
        <w:rPr>
          <w:rFonts w:asciiTheme="majorEastAsia" w:eastAsiaTheme="majorEastAsia" w:hAnsiTheme="majorEastAsia" w:hint="eastAsia"/>
          <w:b/>
          <w:szCs w:val="24"/>
        </w:rPr>
        <w:t>活動分工</w:t>
      </w:r>
      <w:r w:rsidRPr="00C36AC4">
        <w:rPr>
          <w:rFonts w:asciiTheme="majorEastAsia" w:eastAsiaTheme="majorEastAsia" w:hAnsiTheme="majorEastAsia" w:hint="eastAsia"/>
          <w:b/>
          <w:szCs w:val="24"/>
        </w:rPr>
        <w:t>：</w:t>
      </w:r>
      <w:proofErr w:type="gramStart"/>
      <w:r w:rsidR="00C36AC4">
        <w:rPr>
          <w:rFonts w:asciiTheme="majorEastAsia" w:eastAsiaTheme="majorEastAsia" w:hAnsiTheme="majorEastAsia" w:hint="eastAsia"/>
          <w:b/>
          <w:szCs w:val="24"/>
        </w:rPr>
        <w:t>（</w:t>
      </w:r>
      <w:proofErr w:type="gramEnd"/>
      <w:r w:rsidR="00C36AC4">
        <w:rPr>
          <w:rFonts w:asciiTheme="majorEastAsia" w:eastAsiaTheme="majorEastAsia" w:hAnsiTheme="majorEastAsia" w:hint="eastAsia"/>
          <w:b/>
          <w:szCs w:val="24"/>
        </w:rPr>
        <w:t>小隊長：</w:t>
      </w:r>
      <w:r w:rsidR="00346DE8">
        <w:rPr>
          <w:rFonts w:asciiTheme="majorEastAsia" w:eastAsiaTheme="majorEastAsia" w:hAnsiTheme="majorEastAsia" w:hint="eastAsia"/>
          <w:b/>
          <w:szCs w:val="24"/>
        </w:rPr>
        <w:t>陳昱翔</w:t>
      </w:r>
      <w:r w:rsidR="00C36AC4">
        <w:rPr>
          <w:rFonts w:asciiTheme="majorEastAsia" w:eastAsiaTheme="majorEastAsia" w:hAnsiTheme="majorEastAsia" w:hint="eastAsia"/>
          <w:b/>
          <w:szCs w:val="24"/>
        </w:rPr>
        <w:t xml:space="preserve">   </w:t>
      </w:r>
      <w:proofErr w:type="gramStart"/>
      <w:r w:rsidR="00C36AC4">
        <w:rPr>
          <w:rFonts w:asciiTheme="majorEastAsia" w:eastAsiaTheme="majorEastAsia" w:hAnsiTheme="majorEastAsia" w:hint="eastAsia"/>
          <w:b/>
          <w:szCs w:val="24"/>
        </w:rPr>
        <w:t>）（</w:t>
      </w:r>
      <w:proofErr w:type="gramEnd"/>
      <w:r w:rsidR="00C36AC4">
        <w:rPr>
          <w:rFonts w:asciiTheme="majorEastAsia" w:eastAsiaTheme="majorEastAsia" w:hAnsiTheme="majorEastAsia" w:hint="eastAsia"/>
          <w:b/>
          <w:szCs w:val="24"/>
        </w:rPr>
        <w:t xml:space="preserve">總務：  </w:t>
      </w:r>
      <w:r w:rsidR="00346DE8">
        <w:rPr>
          <w:rFonts w:asciiTheme="majorEastAsia" w:eastAsiaTheme="majorEastAsia" w:hAnsiTheme="majorEastAsia" w:hint="eastAsia"/>
          <w:b/>
          <w:szCs w:val="24"/>
        </w:rPr>
        <w:t>許維傑</w:t>
      </w:r>
      <w:proofErr w:type="gramStart"/>
      <w:r w:rsidR="00C36AC4">
        <w:rPr>
          <w:rFonts w:asciiTheme="majorEastAsia" w:eastAsiaTheme="majorEastAsia" w:hAnsiTheme="majorEastAsia" w:hint="eastAsia"/>
          <w:b/>
          <w:szCs w:val="24"/>
        </w:rPr>
        <w:t>（</w:t>
      </w:r>
      <w:proofErr w:type="gramEnd"/>
      <w:r w:rsidR="00C36AC4">
        <w:rPr>
          <w:rFonts w:asciiTheme="majorEastAsia" w:eastAsiaTheme="majorEastAsia" w:hAnsiTheme="majorEastAsia" w:hint="eastAsia"/>
          <w:b/>
          <w:szCs w:val="24"/>
        </w:rPr>
        <w:t xml:space="preserve">攝影：   </w:t>
      </w:r>
      <w:proofErr w:type="gramStart"/>
      <w:r w:rsidR="00346DE8">
        <w:rPr>
          <w:rFonts w:asciiTheme="majorEastAsia" w:eastAsiaTheme="majorEastAsia" w:hAnsiTheme="majorEastAsia" w:hint="eastAsia"/>
          <w:b/>
          <w:szCs w:val="24"/>
        </w:rPr>
        <w:t>謝亮晶</w:t>
      </w:r>
      <w:r w:rsidR="00C36AC4">
        <w:rPr>
          <w:rFonts w:asciiTheme="majorEastAsia" w:eastAsiaTheme="majorEastAsia" w:hAnsiTheme="majorEastAsia" w:hint="eastAsia"/>
          <w:b/>
          <w:szCs w:val="24"/>
        </w:rPr>
        <w:t>（</w:t>
      </w:r>
      <w:proofErr w:type="gramEnd"/>
      <w:r w:rsidR="00C36AC4">
        <w:rPr>
          <w:rFonts w:asciiTheme="majorEastAsia" w:eastAsiaTheme="majorEastAsia" w:hAnsiTheme="majorEastAsia" w:hint="eastAsia"/>
          <w:b/>
          <w:szCs w:val="24"/>
        </w:rPr>
        <w:t xml:space="preserve">活動：   </w:t>
      </w:r>
      <w:r w:rsidR="00346DE8">
        <w:rPr>
          <w:rFonts w:asciiTheme="majorEastAsia" w:eastAsiaTheme="majorEastAsia" w:hAnsiTheme="majorEastAsia" w:hint="eastAsia"/>
          <w:b/>
          <w:szCs w:val="24"/>
        </w:rPr>
        <w:t>李家豪</w:t>
      </w:r>
      <w:proofErr w:type="gramStart"/>
      <w:r w:rsidR="00C36AC4">
        <w:rPr>
          <w:rFonts w:asciiTheme="majorEastAsia" w:eastAsiaTheme="majorEastAsia" w:hAnsiTheme="majorEastAsia" w:hint="eastAsia"/>
          <w:b/>
          <w:szCs w:val="24"/>
        </w:rPr>
        <w:t>（</w:t>
      </w:r>
      <w:proofErr w:type="gramEnd"/>
      <w:r w:rsidR="00C36AC4">
        <w:rPr>
          <w:rFonts w:asciiTheme="majorEastAsia" w:eastAsiaTheme="majorEastAsia" w:hAnsiTheme="majorEastAsia" w:hint="eastAsia"/>
          <w:b/>
          <w:szCs w:val="24"/>
        </w:rPr>
        <w:t>資料：     ）</w:t>
      </w:r>
    </w:p>
    <w:p w:rsidR="00991850" w:rsidRPr="00991850" w:rsidRDefault="00991850" w:rsidP="000C4292">
      <w:pPr>
        <w:rPr>
          <w:b/>
          <w:szCs w:val="24"/>
        </w:rPr>
      </w:pPr>
      <w:proofErr w:type="gramStart"/>
      <w:r>
        <w:rPr>
          <w:rFonts w:asciiTheme="minorEastAsia" w:hAnsiTheme="minorEastAsia" w:hint="eastAsia"/>
          <w:b/>
          <w:szCs w:val="24"/>
        </w:rPr>
        <w:t>＊</w:t>
      </w:r>
      <w:proofErr w:type="gramEnd"/>
      <w:r>
        <w:rPr>
          <w:rFonts w:asciiTheme="minorEastAsia" w:hAnsiTheme="minorEastAsia" w:hint="eastAsia"/>
          <w:b/>
          <w:szCs w:val="24"/>
        </w:rPr>
        <w:t>時間規劃包括：集合時間及地點，搭乘幾號幾點左右公車，大概幾點到哪裡轉車？附近地圖及景點</w:t>
      </w:r>
      <w:r w:rsidR="00F2646B">
        <w:rPr>
          <w:rFonts w:asciiTheme="minorEastAsia" w:hAnsiTheme="minorEastAsia" w:hint="eastAsia"/>
          <w:b/>
          <w:szCs w:val="24"/>
        </w:rPr>
        <w:t>？午餐在哪用餐？有無特色小吃？旅遊景點中最值得參訪的點？約幾點回家等，請小隊集思廣益，腦力激盪一下！</w:t>
      </w:r>
    </w:p>
    <w:tbl>
      <w:tblPr>
        <w:tblStyle w:val="a4"/>
        <w:tblW w:w="10897" w:type="dxa"/>
        <w:tblLook w:val="04A0" w:firstRow="1" w:lastRow="0" w:firstColumn="1" w:lastColumn="0" w:noHBand="0" w:noVBand="1"/>
      </w:tblPr>
      <w:tblGrid>
        <w:gridCol w:w="1541"/>
        <w:gridCol w:w="4996"/>
        <w:gridCol w:w="1587"/>
        <w:gridCol w:w="1432"/>
        <w:gridCol w:w="1341"/>
      </w:tblGrid>
      <w:tr w:rsidR="00991850" w:rsidTr="00A42314">
        <w:trPr>
          <w:trHeight w:val="455"/>
        </w:trPr>
        <w:tc>
          <w:tcPr>
            <w:tcW w:w="1541" w:type="dxa"/>
          </w:tcPr>
          <w:p w:rsidR="00991850" w:rsidRDefault="00991850" w:rsidP="00A42314">
            <w:pPr>
              <w:rPr>
                <w:rFonts w:asciiTheme="majorEastAsia" w:eastAsiaTheme="majorEastAsia" w:hAnsiTheme="majorEastAsia"/>
                <w:szCs w:val="24"/>
              </w:rPr>
            </w:pPr>
            <w:r>
              <w:rPr>
                <w:rFonts w:asciiTheme="majorEastAsia" w:eastAsiaTheme="majorEastAsia" w:hAnsiTheme="majorEastAsia" w:hint="eastAsia"/>
                <w:szCs w:val="24"/>
              </w:rPr>
              <w:t>時間規劃</w:t>
            </w:r>
          </w:p>
        </w:tc>
        <w:tc>
          <w:tcPr>
            <w:tcW w:w="4996" w:type="dxa"/>
          </w:tcPr>
          <w:p w:rsidR="00991850" w:rsidRDefault="00991850" w:rsidP="00A42314">
            <w:pPr>
              <w:rPr>
                <w:rFonts w:asciiTheme="majorEastAsia" w:eastAsiaTheme="majorEastAsia" w:hAnsiTheme="majorEastAsia"/>
                <w:szCs w:val="24"/>
              </w:rPr>
            </w:pPr>
            <w:r>
              <w:rPr>
                <w:rFonts w:asciiTheme="majorEastAsia" w:eastAsiaTheme="majorEastAsia" w:hAnsiTheme="majorEastAsia" w:hint="eastAsia"/>
                <w:szCs w:val="24"/>
              </w:rPr>
              <w:t>地點或行程安排及景點特色說明</w:t>
            </w:r>
          </w:p>
        </w:tc>
        <w:tc>
          <w:tcPr>
            <w:tcW w:w="1587" w:type="dxa"/>
          </w:tcPr>
          <w:p w:rsidR="00991850" w:rsidRDefault="00991850" w:rsidP="00A42314">
            <w:pPr>
              <w:rPr>
                <w:rFonts w:asciiTheme="majorEastAsia" w:eastAsiaTheme="majorEastAsia" w:hAnsiTheme="majorEastAsia"/>
                <w:szCs w:val="24"/>
              </w:rPr>
            </w:pPr>
            <w:r>
              <w:rPr>
                <w:rFonts w:asciiTheme="majorEastAsia" w:eastAsiaTheme="majorEastAsia" w:hAnsiTheme="majorEastAsia" w:hint="eastAsia"/>
                <w:szCs w:val="24"/>
              </w:rPr>
              <w:t xml:space="preserve"> 準備物品</w:t>
            </w:r>
          </w:p>
        </w:tc>
        <w:tc>
          <w:tcPr>
            <w:tcW w:w="1432" w:type="dxa"/>
          </w:tcPr>
          <w:p w:rsidR="00991850" w:rsidRDefault="00991850" w:rsidP="00A42314">
            <w:pPr>
              <w:rPr>
                <w:rFonts w:asciiTheme="majorEastAsia" w:eastAsiaTheme="majorEastAsia" w:hAnsiTheme="majorEastAsia"/>
                <w:szCs w:val="24"/>
              </w:rPr>
            </w:pPr>
            <w:r>
              <w:rPr>
                <w:rFonts w:asciiTheme="majorEastAsia" w:eastAsiaTheme="majorEastAsia" w:hAnsiTheme="majorEastAsia" w:hint="eastAsia"/>
                <w:szCs w:val="24"/>
              </w:rPr>
              <w:t>交通工具</w:t>
            </w:r>
          </w:p>
        </w:tc>
        <w:tc>
          <w:tcPr>
            <w:tcW w:w="1341" w:type="dxa"/>
          </w:tcPr>
          <w:p w:rsidR="00991850" w:rsidRDefault="00991850" w:rsidP="00A42314">
            <w:pPr>
              <w:rPr>
                <w:rFonts w:asciiTheme="majorEastAsia" w:eastAsiaTheme="majorEastAsia" w:hAnsiTheme="majorEastAsia"/>
                <w:szCs w:val="24"/>
              </w:rPr>
            </w:pPr>
            <w:r>
              <w:rPr>
                <w:rFonts w:asciiTheme="majorEastAsia" w:eastAsiaTheme="majorEastAsia" w:hAnsiTheme="majorEastAsia" w:hint="eastAsia"/>
                <w:szCs w:val="24"/>
              </w:rPr>
              <w:t>預算</w:t>
            </w:r>
          </w:p>
        </w:tc>
      </w:tr>
      <w:tr w:rsidR="00991850" w:rsidTr="00F2646B">
        <w:trPr>
          <w:trHeight w:val="7634"/>
        </w:trPr>
        <w:tc>
          <w:tcPr>
            <w:tcW w:w="1541" w:type="dxa"/>
            <w:tcBorders>
              <w:bottom w:val="single" w:sz="4" w:space="0" w:color="auto"/>
            </w:tcBorders>
          </w:tcPr>
          <w:p w:rsidR="00346DE8" w:rsidRDefault="00346DE8" w:rsidP="00A42314">
            <w:pPr>
              <w:rPr>
                <w:rFonts w:asciiTheme="majorEastAsia" w:eastAsiaTheme="majorEastAsia" w:hAnsiTheme="majorEastAsia"/>
                <w:szCs w:val="24"/>
              </w:rPr>
            </w:pPr>
            <w:r>
              <w:rPr>
                <w:rFonts w:asciiTheme="majorEastAsia" w:eastAsiaTheme="majorEastAsia" w:hAnsiTheme="majorEastAsia"/>
                <w:szCs w:val="24"/>
              </w:rPr>
              <w:t>8:30~</w:t>
            </w:r>
            <w:r>
              <w:rPr>
                <w:rFonts w:asciiTheme="majorEastAsia" w:eastAsiaTheme="majorEastAsia" w:hAnsiTheme="majorEastAsia" w:hint="eastAsia"/>
                <w:szCs w:val="24"/>
              </w:rPr>
              <w:t>8:45</w:t>
            </w:r>
          </w:p>
          <w:p w:rsidR="00991850" w:rsidRDefault="00346DE8" w:rsidP="00A42314">
            <w:pPr>
              <w:rPr>
                <w:rFonts w:asciiTheme="majorEastAsia" w:eastAsiaTheme="majorEastAsia" w:hAnsiTheme="majorEastAsia"/>
                <w:szCs w:val="24"/>
              </w:rPr>
            </w:pPr>
            <w:r>
              <w:rPr>
                <w:rFonts w:asciiTheme="majorEastAsia" w:eastAsiaTheme="majorEastAsia" w:hAnsiTheme="majorEastAsia" w:hint="eastAsia"/>
                <w:szCs w:val="24"/>
              </w:rPr>
              <w:t>9</w:t>
            </w:r>
            <w:r>
              <w:rPr>
                <w:rFonts w:asciiTheme="majorEastAsia" w:eastAsiaTheme="majorEastAsia" w:hAnsiTheme="majorEastAsia"/>
                <w:szCs w:val="24"/>
              </w:rPr>
              <w:t>:00~11:00</w:t>
            </w:r>
          </w:p>
          <w:p w:rsidR="00346DE8" w:rsidRDefault="00A42314" w:rsidP="00A42314">
            <w:pPr>
              <w:rPr>
                <w:rFonts w:asciiTheme="majorEastAsia" w:eastAsiaTheme="majorEastAsia" w:hAnsiTheme="majorEastAsia" w:hint="eastAsia"/>
                <w:szCs w:val="24"/>
              </w:rPr>
            </w:pPr>
            <w:r>
              <w:rPr>
                <w:rFonts w:asciiTheme="majorEastAsia" w:eastAsiaTheme="majorEastAsia" w:hAnsiTheme="majorEastAsia" w:hint="eastAsia"/>
                <w:szCs w:val="24"/>
              </w:rPr>
              <w:t>11:00~12;00</w:t>
            </w:r>
          </w:p>
          <w:p w:rsidR="00A42314" w:rsidRDefault="00A42314" w:rsidP="00A42314">
            <w:pPr>
              <w:rPr>
                <w:rFonts w:asciiTheme="majorEastAsia" w:eastAsiaTheme="majorEastAsia" w:hAnsiTheme="majorEastAsia" w:hint="eastAsia"/>
                <w:szCs w:val="24"/>
              </w:rPr>
            </w:pPr>
            <w:r>
              <w:rPr>
                <w:rFonts w:asciiTheme="majorEastAsia" w:eastAsiaTheme="majorEastAsia" w:hAnsiTheme="majorEastAsia" w:hint="eastAsia"/>
                <w:szCs w:val="24"/>
              </w:rPr>
              <w:t>01:00~4:00</w:t>
            </w:r>
          </w:p>
          <w:p w:rsidR="00A42314" w:rsidRDefault="00A42314" w:rsidP="00A42314">
            <w:pPr>
              <w:rPr>
                <w:rFonts w:asciiTheme="majorEastAsia" w:eastAsiaTheme="majorEastAsia" w:hAnsiTheme="majorEastAsia" w:hint="eastAsia"/>
                <w:szCs w:val="24"/>
              </w:rPr>
            </w:pPr>
            <w:r>
              <w:rPr>
                <w:rFonts w:asciiTheme="majorEastAsia" w:eastAsiaTheme="majorEastAsia" w:hAnsiTheme="majorEastAsia" w:hint="eastAsia"/>
                <w:szCs w:val="24"/>
              </w:rPr>
              <w:t>4:00~4:15</w:t>
            </w:r>
          </w:p>
          <w:p w:rsidR="00A976B0" w:rsidRDefault="00A976B0" w:rsidP="00A42314">
            <w:pPr>
              <w:rPr>
                <w:rFonts w:asciiTheme="majorEastAsia" w:eastAsiaTheme="majorEastAsia" w:hAnsiTheme="majorEastAsia" w:hint="eastAsia"/>
                <w:szCs w:val="24"/>
              </w:rPr>
            </w:pPr>
            <w:r>
              <w:rPr>
                <w:rFonts w:asciiTheme="majorEastAsia" w:eastAsiaTheme="majorEastAsia" w:hAnsiTheme="majorEastAsia" w:hint="eastAsia"/>
                <w:szCs w:val="24"/>
              </w:rPr>
              <w:t>4:20</w:t>
            </w:r>
          </w:p>
          <w:p w:rsidR="00A976B0" w:rsidRDefault="00A976B0" w:rsidP="00A42314">
            <w:pPr>
              <w:rPr>
                <w:rFonts w:asciiTheme="majorEastAsia" w:eastAsiaTheme="majorEastAsia" w:hAnsiTheme="majorEastAsia" w:hint="eastAsia"/>
                <w:szCs w:val="24"/>
              </w:rPr>
            </w:pPr>
            <w:r>
              <w:rPr>
                <w:rFonts w:asciiTheme="majorEastAsia" w:eastAsiaTheme="majorEastAsia" w:hAnsiTheme="majorEastAsia" w:hint="eastAsia"/>
                <w:szCs w:val="24"/>
              </w:rPr>
              <w:t>完畢</w:t>
            </w:r>
          </w:p>
          <w:p w:rsidR="007C1E28" w:rsidRDefault="007C1E28" w:rsidP="00A42314">
            <w:pPr>
              <w:rPr>
                <w:rFonts w:asciiTheme="majorEastAsia" w:eastAsiaTheme="majorEastAsia" w:hAnsiTheme="majorEastAsia" w:hint="eastAsia"/>
                <w:szCs w:val="24"/>
              </w:rPr>
            </w:pPr>
          </w:p>
          <w:p w:rsidR="00FD701A" w:rsidRDefault="007C1E28" w:rsidP="00A42314">
            <w:pPr>
              <w:rPr>
                <w:rFonts w:asciiTheme="majorEastAsia" w:eastAsiaTheme="majorEastAsia" w:hAnsiTheme="majorEastAsia" w:hint="eastAsia"/>
                <w:szCs w:val="24"/>
              </w:rPr>
            </w:pPr>
            <w:r>
              <w:rPr>
                <w:rFonts w:asciiTheme="majorEastAsia" w:eastAsiaTheme="majorEastAsia" w:hAnsiTheme="majorEastAsia" w:hint="eastAsia"/>
                <w:szCs w:val="24"/>
              </w:rPr>
              <w:t>心得</w:t>
            </w:r>
          </w:p>
          <w:p w:rsidR="007C1E28" w:rsidRDefault="007C1E28" w:rsidP="00A42314">
            <w:pPr>
              <w:rPr>
                <w:rFonts w:asciiTheme="majorEastAsia" w:eastAsiaTheme="majorEastAsia" w:hAnsiTheme="majorEastAsia" w:hint="eastAsia"/>
                <w:szCs w:val="24"/>
              </w:rPr>
            </w:pPr>
          </w:p>
          <w:p w:rsidR="007C1E28" w:rsidRDefault="007C1E28" w:rsidP="00A42314">
            <w:pPr>
              <w:rPr>
                <w:rFonts w:asciiTheme="majorEastAsia" w:eastAsiaTheme="majorEastAsia" w:hAnsiTheme="majorEastAsia" w:hint="eastAsia"/>
                <w:szCs w:val="24"/>
              </w:rPr>
            </w:pPr>
          </w:p>
          <w:p w:rsidR="007C1E28" w:rsidRDefault="007C1E28" w:rsidP="00A42314">
            <w:pPr>
              <w:rPr>
                <w:rFonts w:asciiTheme="majorEastAsia" w:eastAsiaTheme="majorEastAsia" w:hAnsiTheme="majorEastAsia"/>
                <w:szCs w:val="24"/>
              </w:rPr>
            </w:pPr>
          </w:p>
        </w:tc>
        <w:tc>
          <w:tcPr>
            <w:tcW w:w="4996" w:type="dxa"/>
            <w:tcBorders>
              <w:bottom w:val="single" w:sz="4" w:space="0" w:color="auto"/>
            </w:tcBorders>
          </w:tcPr>
          <w:p w:rsidR="00346DE8" w:rsidRDefault="00346DE8" w:rsidP="00A42314">
            <w:pPr>
              <w:rPr>
                <w:rFonts w:asciiTheme="majorEastAsia" w:eastAsiaTheme="majorEastAsia" w:hAnsiTheme="majorEastAsia"/>
                <w:szCs w:val="24"/>
              </w:rPr>
            </w:pPr>
            <w:r>
              <w:rPr>
                <w:rFonts w:asciiTheme="majorEastAsia" w:eastAsiaTheme="majorEastAsia" w:hAnsiTheme="majorEastAsia"/>
                <w:szCs w:val="24"/>
              </w:rPr>
              <w:t>集合報到準備座車</w:t>
            </w:r>
          </w:p>
          <w:p w:rsidR="00346DE8" w:rsidRDefault="00A42314" w:rsidP="00346DE8">
            <w:pPr>
              <w:rPr>
                <w:rFonts w:asciiTheme="majorEastAsia" w:eastAsiaTheme="majorEastAsia" w:hAnsiTheme="majorEastAsia"/>
                <w:szCs w:val="24"/>
              </w:rPr>
            </w:pPr>
            <w:r>
              <w:rPr>
                <w:rFonts w:asciiTheme="majorEastAsia" w:eastAsiaTheme="majorEastAsia" w:hAnsiTheme="majorEastAsia" w:hint="eastAsia"/>
                <w:szCs w:val="24"/>
              </w:rPr>
              <w:t>到那邊進行參觀</w:t>
            </w:r>
          </w:p>
          <w:p w:rsidR="00991850" w:rsidRDefault="00A42314" w:rsidP="00346DE8">
            <w:pPr>
              <w:rPr>
                <w:rFonts w:asciiTheme="majorEastAsia" w:eastAsiaTheme="majorEastAsia" w:hAnsiTheme="majorEastAsia" w:hint="eastAsia"/>
                <w:szCs w:val="24"/>
              </w:rPr>
            </w:pPr>
            <w:r>
              <w:rPr>
                <w:rFonts w:asciiTheme="majorEastAsia" w:eastAsiaTheme="majorEastAsia" w:hAnsiTheme="majorEastAsia" w:hint="eastAsia"/>
                <w:szCs w:val="24"/>
              </w:rPr>
              <w:t xml:space="preserve">中午休息 </w:t>
            </w:r>
          </w:p>
          <w:p w:rsidR="00A42314" w:rsidRDefault="00A42314" w:rsidP="00346DE8">
            <w:pPr>
              <w:rPr>
                <w:rFonts w:asciiTheme="majorEastAsia" w:eastAsiaTheme="majorEastAsia" w:hAnsiTheme="majorEastAsia" w:hint="eastAsia"/>
                <w:szCs w:val="24"/>
              </w:rPr>
            </w:pPr>
            <w:r>
              <w:rPr>
                <w:rFonts w:asciiTheme="majorEastAsia" w:eastAsiaTheme="majorEastAsia" w:hAnsiTheme="majorEastAsia" w:hint="eastAsia"/>
                <w:szCs w:val="24"/>
              </w:rPr>
              <w:t>進行參觀</w:t>
            </w:r>
          </w:p>
          <w:p w:rsidR="00A42314" w:rsidRDefault="00A976B0" w:rsidP="00346DE8">
            <w:pPr>
              <w:rPr>
                <w:rFonts w:asciiTheme="majorEastAsia" w:eastAsiaTheme="majorEastAsia" w:hAnsiTheme="majorEastAsia" w:hint="eastAsia"/>
                <w:szCs w:val="24"/>
              </w:rPr>
            </w:pPr>
            <w:r>
              <w:rPr>
                <w:rFonts w:asciiTheme="majorEastAsia" w:eastAsiaTheme="majorEastAsia" w:hAnsiTheme="majorEastAsia" w:hint="eastAsia"/>
                <w:szCs w:val="24"/>
              </w:rPr>
              <w:t>集合準備座車</w:t>
            </w:r>
          </w:p>
          <w:p w:rsidR="00A976B0" w:rsidRDefault="00A976B0" w:rsidP="00346DE8">
            <w:pPr>
              <w:rPr>
                <w:rFonts w:asciiTheme="majorEastAsia" w:eastAsiaTheme="majorEastAsia" w:hAnsiTheme="majorEastAsia" w:hint="eastAsia"/>
                <w:szCs w:val="24"/>
              </w:rPr>
            </w:pPr>
            <w:r>
              <w:rPr>
                <w:rFonts w:asciiTheme="majorEastAsia" w:eastAsiaTheme="majorEastAsia" w:hAnsiTheme="majorEastAsia" w:hint="eastAsia"/>
                <w:szCs w:val="24"/>
              </w:rPr>
              <w:t>上車回家</w:t>
            </w:r>
          </w:p>
          <w:p w:rsidR="00A976B0" w:rsidRDefault="00A976B0" w:rsidP="00346DE8">
            <w:pPr>
              <w:rPr>
                <w:rFonts w:asciiTheme="majorEastAsia" w:eastAsiaTheme="majorEastAsia" w:hAnsiTheme="majorEastAsia" w:hint="eastAsia"/>
                <w:szCs w:val="24"/>
              </w:rPr>
            </w:pPr>
            <w:r>
              <w:rPr>
                <w:rFonts w:asciiTheme="majorEastAsia" w:eastAsiaTheme="majorEastAsia" w:hAnsiTheme="majorEastAsia" w:hint="eastAsia"/>
                <w:szCs w:val="24"/>
              </w:rPr>
              <w:t>完畢</w:t>
            </w:r>
          </w:p>
          <w:p w:rsidR="007C1E28" w:rsidRDefault="007C1E28" w:rsidP="00346DE8">
            <w:pPr>
              <w:rPr>
                <w:rFonts w:asciiTheme="majorEastAsia" w:eastAsiaTheme="majorEastAsia" w:hAnsiTheme="majorEastAsia" w:hint="eastAsia"/>
                <w:szCs w:val="24"/>
              </w:rPr>
            </w:pPr>
          </w:p>
          <w:p w:rsidR="007C1E28" w:rsidRDefault="007C1E28" w:rsidP="00346DE8">
            <w:pPr>
              <w:rPr>
                <w:rFonts w:asciiTheme="majorEastAsia" w:eastAsiaTheme="majorEastAsia" w:hAnsiTheme="majorEastAsia" w:hint="eastAsia"/>
                <w:szCs w:val="24"/>
              </w:rPr>
            </w:pPr>
            <w:r>
              <w:rPr>
                <w:rFonts w:asciiTheme="majorEastAsia" w:eastAsiaTheme="majorEastAsia" w:hAnsiTheme="majorEastAsia" w:hint="eastAsia"/>
                <w:szCs w:val="24"/>
              </w:rPr>
              <w:t>以前人民是怎樣的生活以前有誰功過台灣怎樣的生活讓人更了解以前的台灣人民是怎樣生活的方式,</w:t>
            </w:r>
          </w:p>
          <w:p w:rsidR="007C1E28" w:rsidRDefault="007C1E28" w:rsidP="00346DE8">
            <w:pPr>
              <w:rPr>
                <w:rFonts w:asciiTheme="majorEastAsia" w:eastAsiaTheme="majorEastAsia" w:hAnsiTheme="majorEastAsia" w:hint="eastAsia"/>
                <w:szCs w:val="24"/>
              </w:rPr>
            </w:pPr>
            <w:r>
              <w:rPr>
                <w:rFonts w:asciiTheme="majorEastAsia" w:eastAsiaTheme="majorEastAsia" w:hAnsiTheme="majorEastAsia" w:hint="eastAsia"/>
                <w:szCs w:val="24"/>
              </w:rPr>
              <w:t>這次的參觀,不知道歷史上的原則,原來,是這樣的辛苦!我們又看了看,歷史上會有人拿著石頭,座器具,感覺非常有趣,又有人發現自己生了火!</w:t>
            </w:r>
          </w:p>
          <w:p w:rsidR="007C1E28" w:rsidRPr="00346DE8" w:rsidRDefault="007C1E28" w:rsidP="00346DE8">
            <w:pPr>
              <w:rPr>
                <w:rFonts w:asciiTheme="majorEastAsia" w:eastAsiaTheme="majorEastAsia" w:hAnsiTheme="majorEastAsia"/>
                <w:szCs w:val="24"/>
              </w:rPr>
            </w:pPr>
            <w:r>
              <w:rPr>
                <w:rFonts w:asciiTheme="majorEastAsia" w:eastAsiaTheme="majorEastAsia" w:hAnsiTheme="majorEastAsia" w:hint="eastAsia"/>
                <w:szCs w:val="24"/>
              </w:rPr>
              <w:t>而且還煮東西吃,祖先實在太有智慧了!非常的讓人</w:t>
            </w:r>
            <w:r w:rsidR="00C446FD">
              <w:rPr>
                <w:rFonts w:asciiTheme="majorEastAsia" w:eastAsiaTheme="majorEastAsia" w:hAnsiTheme="majorEastAsia" w:hint="eastAsia"/>
                <w:szCs w:val="24"/>
              </w:rPr>
              <w:t>佩服!希望我們還有更進步的未來,也讓我們的子女更了解我們以前祖先是怎樣子的生活,傳宗接代,一直流傳著我們人的傳說!</w:t>
            </w:r>
            <w:bookmarkStart w:id="0" w:name="_GoBack"/>
            <w:bookmarkEnd w:id="0"/>
          </w:p>
        </w:tc>
        <w:tc>
          <w:tcPr>
            <w:tcW w:w="1587" w:type="dxa"/>
            <w:tcBorders>
              <w:bottom w:val="single" w:sz="4" w:space="0" w:color="auto"/>
            </w:tcBorders>
          </w:tcPr>
          <w:p w:rsidR="00991850" w:rsidRDefault="00346DE8" w:rsidP="00A42314">
            <w:pPr>
              <w:rPr>
                <w:rFonts w:asciiTheme="majorEastAsia" w:eastAsiaTheme="majorEastAsia" w:hAnsiTheme="majorEastAsia"/>
                <w:szCs w:val="24"/>
              </w:rPr>
            </w:pPr>
            <w:r>
              <w:rPr>
                <w:rFonts w:asciiTheme="majorEastAsia" w:eastAsiaTheme="majorEastAsia" w:hAnsiTheme="majorEastAsia"/>
                <w:szCs w:val="24"/>
              </w:rPr>
              <w:t>自帶需要</w:t>
            </w:r>
          </w:p>
          <w:p w:rsidR="00346DE8" w:rsidRDefault="00346DE8" w:rsidP="00A42314">
            <w:pPr>
              <w:rPr>
                <w:rFonts w:asciiTheme="majorEastAsia" w:eastAsiaTheme="majorEastAsia" w:hAnsiTheme="majorEastAsia"/>
                <w:szCs w:val="24"/>
              </w:rPr>
            </w:pPr>
          </w:p>
        </w:tc>
        <w:tc>
          <w:tcPr>
            <w:tcW w:w="1432" w:type="dxa"/>
            <w:tcBorders>
              <w:bottom w:val="single" w:sz="4" w:space="0" w:color="auto"/>
            </w:tcBorders>
          </w:tcPr>
          <w:p w:rsidR="00991850" w:rsidRDefault="00346DE8" w:rsidP="00A42314">
            <w:pPr>
              <w:rPr>
                <w:rFonts w:asciiTheme="majorEastAsia" w:eastAsiaTheme="majorEastAsia" w:hAnsiTheme="majorEastAsia"/>
                <w:szCs w:val="24"/>
              </w:rPr>
            </w:pPr>
            <w:r>
              <w:rPr>
                <w:rFonts w:asciiTheme="majorEastAsia" w:eastAsiaTheme="majorEastAsia" w:hAnsiTheme="majorEastAsia"/>
                <w:szCs w:val="24"/>
              </w:rPr>
              <w:t>18號公車</w:t>
            </w:r>
          </w:p>
        </w:tc>
        <w:tc>
          <w:tcPr>
            <w:tcW w:w="1341" w:type="dxa"/>
            <w:tcBorders>
              <w:bottom w:val="single" w:sz="4" w:space="0" w:color="auto"/>
            </w:tcBorders>
          </w:tcPr>
          <w:p w:rsidR="00991850" w:rsidRDefault="00346DE8" w:rsidP="00A42314">
            <w:pPr>
              <w:rPr>
                <w:rFonts w:asciiTheme="majorEastAsia" w:eastAsiaTheme="majorEastAsia" w:hAnsiTheme="majorEastAsia"/>
                <w:szCs w:val="24"/>
              </w:rPr>
            </w:pPr>
            <w:r>
              <w:rPr>
                <w:rFonts w:asciiTheme="majorEastAsia" w:eastAsiaTheme="majorEastAsia" w:hAnsiTheme="majorEastAsia"/>
                <w:szCs w:val="24"/>
              </w:rPr>
              <w:t>自負</w:t>
            </w:r>
          </w:p>
        </w:tc>
      </w:tr>
    </w:tbl>
    <w:p w:rsidR="000C4292" w:rsidRPr="000C4292" w:rsidRDefault="000C4292" w:rsidP="000C4292">
      <w:pPr>
        <w:rPr>
          <w:b/>
          <w:szCs w:val="24"/>
        </w:rPr>
      </w:pPr>
    </w:p>
    <w:sectPr w:rsidR="000C4292" w:rsidRPr="000C4292" w:rsidSect="00573C36">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170CB0"/>
    <w:multiLevelType w:val="hybridMultilevel"/>
    <w:tmpl w:val="8BF6EC6E"/>
    <w:lvl w:ilvl="0" w:tplc="5AECA94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4292"/>
    <w:rsid w:val="000C4292"/>
    <w:rsid w:val="00346DE8"/>
    <w:rsid w:val="003F3CAD"/>
    <w:rsid w:val="00573C36"/>
    <w:rsid w:val="006F43B3"/>
    <w:rsid w:val="007C1E28"/>
    <w:rsid w:val="00991850"/>
    <w:rsid w:val="00A41095"/>
    <w:rsid w:val="00A42314"/>
    <w:rsid w:val="00A53E47"/>
    <w:rsid w:val="00A976B0"/>
    <w:rsid w:val="00C36AC4"/>
    <w:rsid w:val="00C446FD"/>
    <w:rsid w:val="00CD342F"/>
    <w:rsid w:val="00E022FE"/>
    <w:rsid w:val="00EE535A"/>
    <w:rsid w:val="00F2646B"/>
    <w:rsid w:val="00FD701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C4292"/>
    <w:pPr>
      <w:ind w:leftChars="200" w:left="480"/>
    </w:pPr>
  </w:style>
  <w:style w:type="table" w:styleId="a4">
    <w:name w:val="Table Grid"/>
    <w:basedOn w:val="a1"/>
    <w:uiPriority w:val="59"/>
    <w:rsid w:val="009918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C4292"/>
    <w:pPr>
      <w:ind w:leftChars="200" w:left="480"/>
    </w:pPr>
  </w:style>
  <w:style w:type="table" w:styleId="a4">
    <w:name w:val="Table Grid"/>
    <w:basedOn w:val="a1"/>
    <w:uiPriority w:val="59"/>
    <w:rsid w:val="009918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92</Words>
  <Characters>529</Characters>
  <Application>Microsoft Office Word</Application>
  <DocSecurity>0</DocSecurity>
  <Lines>4</Lines>
  <Paragraphs>1</Paragraphs>
  <ScaleCrop>false</ScaleCrop>
  <Company/>
  <LinksUpToDate>false</LinksUpToDate>
  <CharactersWithSpaces>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test</cp:lastModifiedBy>
  <cp:revision>3</cp:revision>
  <dcterms:created xsi:type="dcterms:W3CDTF">2013-06-05T05:46:00Z</dcterms:created>
  <dcterms:modified xsi:type="dcterms:W3CDTF">2013-06-05T06:12:00Z</dcterms:modified>
</cp:coreProperties>
</file>