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8C" w:rsidRDefault="00027936">
      <w:pPr>
        <w:pStyle w:val="a3"/>
        <w:jc w:val="center"/>
      </w:pPr>
      <w:r>
        <w:rPr>
          <w:rFonts w:ascii="華康勘亭流" w:eastAsia="華康勘亭流" w:hAnsi="華康勘亭流"/>
          <w:sz w:val="36"/>
          <w:szCs w:val="36"/>
        </w:rPr>
        <w:t xml:space="preserve"> 青少年服務學習     </w:t>
      </w:r>
      <w:r>
        <w:rPr>
          <w:szCs w:val="24"/>
        </w:rPr>
        <w:t>二年</w:t>
      </w:r>
      <w:r>
        <w:rPr>
          <w:szCs w:val="24"/>
          <w:u w:val="single"/>
        </w:rPr>
        <w:t xml:space="preserve">  </w:t>
      </w:r>
      <w:r>
        <w:rPr>
          <w:szCs w:val="24"/>
        </w:rPr>
        <w:t>班</w:t>
      </w:r>
      <w:r>
        <w:rPr>
          <w:szCs w:val="24"/>
          <w:u w:val="single"/>
        </w:rPr>
        <w:t xml:space="preserve">  </w:t>
      </w:r>
      <w:r>
        <w:rPr>
          <w:szCs w:val="24"/>
        </w:rPr>
        <w:t>號</w:t>
      </w:r>
      <w:r>
        <w:rPr>
          <w:szCs w:val="24"/>
        </w:rPr>
        <w:t xml:space="preserve"> </w:t>
      </w:r>
      <w:r>
        <w:rPr>
          <w:szCs w:val="24"/>
        </w:rPr>
        <w:t>姓名</w:t>
      </w:r>
      <w:r>
        <w:rPr>
          <w:szCs w:val="24"/>
          <w:u w:val="single"/>
        </w:rPr>
        <w:t xml:space="preserve">         </w:t>
      </w:r>
    </w:p>
    <w:p w:rsidR="009C2E8C" w:rsidRDefault="00027936">
      <w:pPr>
        <w:pStyle w:val="a8"/>
        <w:numPr>
          <w:ilvl w:val="0"/>
          <w:numId w:val="1"/>
        </w:numPr>
      </w:pPr>
      <w:r>
        <w:rPr>
          <w:szCs w:val="24"/>
        </w:rPr>
        <w:t>請參考課本</w:t>
      </w:r>
      <w:r>
        <w:rPr>
          <w:szCs w:val="24"/>
        </w:rPr>
        <w:t>71</w:t>
      </w:r>
      <w:r>
        <w:rPr>
          <w:szCs w:val="24"/>
        </w:rPr>
        <w:t>頁、</w:t>
      </w:r>
      <w:r>
        <w:rPr>
          <w:szCs w:val="24"/>
        </w:rPr>
        <w:t>74</w:t>
      </w:r>
      <w:r>
        <w:rPr>
          <w:szCs w:val="24"/>
        </w:rPr>
        <w:t>頁有關志工服務的報導，剪報或上網搜尋一則「青少年志工」人物的報導，內容請包含：人物介紹、感動事蹟等。</w:t>
      </w:r>
    </w:p>
    <w:p w:rsidR="009C2E8C" w:rsidRDefault="009C2E8C">
      <w:pPr>
        <w:pStyle w:val="a3"/>
      </w:pPr>
    </w:p>
    <w:p w:rsidR="009C2E8C" w:rsidRDefault="009C2E8C">
      <w:pPr>
        <w:pStyle w:val="a3"/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9C2E8C">
        <w:trPr>
          <w:trHeight w:val="6000"/>
          <w:jc w:val="center"/>
        </w:trPr>
        <w:tc>
          <w:tcPr>
            <w:tcW w:w="14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466"/>
            </w:tblGrid>
            <w:tr w:rsidR="009C2E8C">
              <w:trPr>
                <w:jc w:val="center"/>
              </w:trPr>
              <w:tc>
                <w:tcPr>
                  <w:tcW w:w="1200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0" w:type="auto"/>
                    <w:jc w:val="center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466"/>
                  </w:tblGrid>
                  <w:tr w:rsidR="009C2E8C">
                    <w:trPr>
                      <w:jc w:val="center"/>
                    </w:trPr>
                    <w:tc>
                      <w:tcPr>
                        <w:tcW w:w="12000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66"/>
                        </w:tblGrid>
                        <w:tr w:rsidR="009C2E8C">
                          <w:trPr>
                            <w:jc w:val="center"/>
                          </w:trPr>
                          <w:tc>
                            <w:tcPr>
                              <w:tcW w:w="11145" w:type="dxa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466"/>
                              </w:tblGrid>
                              <w:tr w:rsidR="009C2E8C">
                                <w:tc>
                                  <w:tcPr>
                                    <w:tcW w:w="11145" w:type="dxa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10" w:type="dxa"/>
                                        <w:right w:w="1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7620"/>
                                    </w:tblGrid>
                                    <w:tr w:rsidR="009C2E8C">
                                      <w:trPr>
                                        <w:trHeight w:val="165"/>
                                      </w:trPr>
                                      <w:tc>
                                        <w:tcPr>
                                          <w:tcW w:w="7620" w:type="dxa"/>
                                          <w:shd w:val="clear" w:color="auto" w:fill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10" w:type="dxa"/>
                                              <w:right w:w="10" w:type="dxa"/>
                                            </w:tblCellMar>
                                            <w:tblLook w:val="0000" w:firstRow="0" w:lastRow="0" w:firstColumn="0" w:lastColumn="0" w:noHBand="0" w:noVBand="0"/>
                                          </w:tblPr>
                                          <w:tblGrid>
                                            <w:gridCol w:w="6900"/>
                                          </w:tblGrid>
                                          <w:tr w:rsidR="009C2E8C">
                                            <w:tc>
                                              <w:tcPr>
                                                <w:tcW w:w="6900" w:type="dxa"/>
                                                <w:shd w:val="clear" w:color="auto" w:fill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9C2E8C" w:rsidRDefault="00027936">
                                                <w:pPr>
                                                  <w:pStyle w:val="a9"/>
                                                </w:pPr>
                                                <w:r>
                                                  <w:rPr>
                                                    <w:color w:val="003366"/>
                                                  </w:rPr>
                                                  <w:t>黃宇聖</w:t>
                                                </w:r>
                                                <w:r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9C2E8C" w:rsidRDefault="009C2E8C">
                                          <w:pPr>
                                            <w:pStyle w:val="a9"/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9C2E8C" w:rsidRDefault="00027936">
                                    <w:r>
                                      <w:rPr>
                                        <w:szCs w:val="24"/>
                                      </w:rPr>
                                      <w:t>宇聖在小學老師帶領下開始參與慈濟資源回收服務。在小學畢業當天，突然收到過世的志工伯伯留給他的</w:t>
                                    </w:r>
                                    <w:proofErr w:type="gramStart"/>
                                    <w:r>
                                      <w:rPr>
                                        <w:szCs w:val="24"/>
                                      </w:rPr>
                                      <w:t>靜思小語</w:t>
                                    </w:r>
                                    <w:proofErr w:type="gramEnd"/>
                                    <w:r>
                                      <w:rPr>
                                        <w:szCs w:val="24"/>
                                      </w:rPr>
                                      <w:t>卡片「知福惜福，再造福」，讓他決定要</w:t>
                                    </w:r>
                                    <w:proofErr w:type="gramStart"/>
                                    <w:r>
                                      <w:rPr>
                                        <w:szCs w:val="24"/>
                                      </w:rPr>
                                      <w:t>踏入志工</w:t>
                                    </w:r>
                                    <w:proofErr w:type="gramEnd"/>
                                    <w:r>
                                      <w:rPr>
                                        <w:szCs w:val="24"/>
                                      </w:rPr>
                                      <w:t>的行列。</w:t>
                                    </w:r>
                                    <w:r>
                                      <w:rPr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szCs w:val="24"/>
                                      </w:rPr>
                                      <w:t>宇聖認為服務單靠自己的努力並不夠，應該要號召更多人一起參與，於是他培養自己的說服力與領導能力，努力宣傳讓大家了解如何用自己的雙手去服務社會大眾。在學校擔任校刊社社長的三年間，他便帶著校刊社的同學一起加入志工領域，</w:t>
                                    </w:r>
                                    <w:proofErr w:type="gramStart"/>
                                    <w:r>
                                      <w:rPr>
                                        <w:szCs w:val="24"/>
                                      </w:rPr>
                                      <w:t>將志工</w:t>
                                    </w:r>
                                    <w:proofErr w:type="gramEnd"/>
                                    <w:r>
                                      <w:rPr>
                                        <w:szCs w:val="24"/>
                                      </w:rPr>
                                      <w:t>服務內容結合了趣味性與教育性，提升同學們參與的興趣，每</w:t>
                                    </w:r>
                                    <w:proofErr w:type="gramStart"/>
                                    <w:r>
                                      <w:rPr>
                                        <w:szCs w:val="24"/>
                                      </w:rPr>
                                      <w:t>個</w:t>
                                    </w:r>
                                    <w:proofErr w:type="gramEnd"/>
                                    <w:r>
                                      <w:rPr>
                                        <w:szCs w:val="24"/>
                                      </w:rPr>
                                      <w:t>月有兩次會帶領校刊社的同學到</w:t>
                                    </w:r>
                                    <w:proofErr w:type="gramStart"/>
                                    <w:r>
                                      <w:rPr>
                                        <w:szCs w:val="24"/>
                                      </w:rPr>
                                      <w:t>慈濟做資源回收</w:t>
                                    </w:r>
                                    <w:proofErr w:type="gramEnd"/>
                                    <w:r>
                                      <w:rPr>
                                        <w:szCs w:val="24"/>
                                      </w:rPr>
                                      <w:t>、號召同學到高雄科工館做導</w:t>
                                    </w:r>
                                    <w:proofErr w:type="gramStart"/>
                                    <w:r>
                                      <w:rPr>
                                        <w:szCs w:val="24"/>
                                      </w:rPr>
                                      <w:t>覽</w:t>
                                    </w:r>
                                    <w:proofErr w:type="gramEnd"/>
                                    <w:r>
                                      <w:rPr>
                                        <w:szCs w:val="24"/>
                                      </w:rPr>
                                      <w:t>及研習、推動青年志</w:t>
                                    </w:r>
                                    <w:proofErr w:type="gramStart"/>
                                    <w:r>
                                      <w:rPr>
                                        <w:szCs w:val="24"/>
                                      </w:rPr>
                                      <w:t>工募書</w:t>
                                    </w:r>
                                    <w:proofErr w:type="gramEnd"/>
                                    <w:r>
                                      <w:rPr>
                                        <w:szCs w:val="24"/>
                                      </w:rPr>
                                      <w:t>、幫助弱勢族群等。</w:t>
                                    </w:r>
                                    <w:r>
                                      <w:rPr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szCs w:val="24"/>
                                      </w:rPr>
                                      <w:t>他認為，參加志工、從事志工服務，不但改變了他的思考模式、也改變了他許多處理事物的方法，比較會有同理心、也懂得傾聽別人的聲音。未來他希望能加入國際志工團，貢獻一己之力。</w:t>
                                    </w:r>
                                    <w:r>
                                      <w:rPr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  <w:p w:rsidR="009C2E8C" w:rsidRDefault="00027936">
                                    <w:pPr>
                                      <w:pStyle w:val="a9"/>
                                    </w:pPr>
                                    <w:r>
                                      <w:rPr>
                                        <w:noProof/>
                                        <w:sz w:val="4"/>
                                        <w:szCs w:val="4"/>
                                      </w:rPr>
                                      <w:drawing>
                                        <wp:anchor distT="0" distB="0" distL="0" distR="0" simplePos="0" relativeHeight="251658240" behindDoc="0" locked="0" layoutInCell="1" allowOverlap="1">
                                          <wp:simplePos x="0" y="0"/>
                                          <wp:positionH relativeFrom="column">
                                            <wp:posOffset>2474595</wp:posOffset>
                                          </wp:positionH>
                                          <wp:positionV relativeFrom="paragraph">
                                            <wp:posOffset>0</wp:posOffset>
                                          </wp:positionV>
                                          <wp:extent cx="2127885" cy="2018030"/>
                                          <wp:effectExtent l="0" t="0" r="0" b="0"/>
                                          <wp:wrapSquare wrapText="largest"/>
                                          <wp:docPr id="1" name="Pictur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127885" cy="201803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anchor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9C2E8C" w:rsidRDefault="009C2E8C">
                              <w:pPr>
                                <w:pStyle w:val="a9"/>
                              </w:pPr>
                            </w:p>
                          </w:tc>
                        </w:tr>
                      </w:tbl>
                      <w:p w:rsidR="009C2E8C" w:rsidRDefault="009C2E8C">
                        <w:pPr>
                          <w:pStyle w:val="a9"/>
                        </w:pPr>
                      </w:p>
                    </w:tc>
                  </w:tr>
                </w:tbl>
                <w:p w:rsidR="009C2E8C" w:rsidRDefault="009C2E8C">
                  <w:pPr>
                    <w:pStyle w:val="a9"/>
                  </w:pPr>
                </w:p>
              </w:tc>
            </w:tr>
          </w:tbl>
          <w:p w:rsidR="009C2E8C" w:rsidRDefault="009C2E8C">
            <w:pPr>
              <w:pStyle w:val="a9"/>
            </w:pPr>
          </w:p>
        </w:tc>
      </w:tr>
    </w:tbl>
    <w:p w:rsidR="009C2E8C" w:rsidRDefault="009C2E8C">
      <w:pPr>
        <w:pStyle w:val="a3"/>
      </w:pPr>
    </w:p>
    <w:p w:rsidR="009C2E8C" w:rsidRDefault="00027936">
      <w:pPr>
        <w:pStyle w:val="a8"/>
        <w:numPr>
          <w:ilvl w:val="0"/>
          <w:numId w:val="1"/>
        </w:numPr>
      </w:pPr>
      <w:r>
        <w:rPr>
          <w:szCs w:val="24"/>
        </w:rPr>
        <w:t>閱讀完青少年志工的故事，請思考以下幾個問題，並依序回答</w:t>
      </w:r>
      <w:r>
        <w:rPr>
          <w:szCs w:val="24"/>
        </w:rPr>
        <w:t xml:space="preserve"> </w:t>
      </w:r>
    </w:p>
    <w:p w:rsidR="009C2E8C" w:rsidRDefault="00027936">
      <w:pPr>
        <w:pStyle w:val="a8"/>
        <w:numPr>
          <w:ilvl w:val="0"/>
          <w:numId w:val="2"/>
        </w:numPr>
      </w:pPr>
      <w:r>
        <w:rPr>
          <w:szCs w:val="24"/>
        </w:rPr>
        <w:t>該名青少年在志工活動中學到了什麼</w:t>
      </w:r>
      <w:r>
        <w:rPr>
          <w:szCs w:val="24"/>
        </w:rPr>
        <w:t>?</w:t>
      </w:r>
      <w:r>
        <w:rPr>
          <w:szCs w:val="24"/>
        </w:rPr>
        <w:t>他們做到那些改變？他們如何完成他們的目標</w:t>
      </w:r>
      <w:r>
        <w:rPr>
          <w:szCs w:val="24"/>
        </w:rPr>
        <w:t>?</w:t>
      </w:r>
    </w:p>
    <w:p w:rsidR="009C2E8C" w:rsidRDefault="009C2E8C">
      <w:pPr>
        <w:pStyle w:val="a3"/>
      </w:pPr>
    </w:p>
    <w:p w:rsidR="009C2E8C" w:rsidRDefault="006D54CA">
      <w:pPr>
        <w:pStyle w:val="a8"/>
      </w:pPr>
      <w:r>
        <w:rPr>
          <w:rFonts w:hint="eastAsia"/>
          <w:szCs w:val="24"/>
        </w:rPr>
        <w:t>學到了人世間的痛苦</w:t>
      </w:r>
      <w:r>
        <w:rPr>
          <w:rFonts w:hint="eastAsia"/>
          <w:szCs w:val="24"/>
        </w:rPr>
        <w:t>~</w:t>
      </w:r>
    </w:p>
    <w:p w:rsidR="009C2E8C" w:rsidRDefault="009C2E8C">
      <w:pPr>
        <w:pStyle w:val="a3"/>
      </w:pPr>
    </w:p>
    <w:p w:rsidR="009C2E8C" w:rsidRDefault="009C2E8C">
      <w:pPr>
        <w:pStyle w:val="a3"/>
      </w:pPr>
    </w:p>
    <w:p w:rsidR="009C2E8C" w:rsidRDefault="00027936">
      <w:pPr>
        <w:pStyle w:val="a8"/>
        <w:numPr>
          <w:ilvl w:val="0"/>
          <w:numId w:val="2"/>
        </w:numPr>
      </w:pPr>
      <w:r>
        <w:rPr>
          <w:szCs w:val="24"/>
        </w:rPr>
        <w:t>為了擁有像這名青少年那樣充實、快樂之生活，請寫出五～十個優質青少年必備的重要特質。</w:t>
      </w:r>
    </w:p>
    <w:p w:rsidR="009C2E8C" w:rsidRDefault="009C2E8C">
      <w:pPr>
        <w:pStyle w:val="a3"/>
      </w:pPr>
    </w:p>
    <w:p w:rsidR="009C2E8C" w:rsidRDefault="006D54CA">
      <w:pPr>
        <w:pStyle w:val="a3"/>
      </w:pPr>
      <w:r>
        <w:rPr>
          <w:rFonts w:hint="eastAsia"/>
        </w:rPr>
        <w:t>聰明可愛大方熱心助人</w:t>
      </w:r>
    </w:p>
    <w:p w:rsidR="009C2E8C" w:rsidRDefault="00027936">
      <w:pPr>
        <w:pStyle w:val="a8"/>
        <w:numPr>
          <w:ilvl w:val="0"/>
          <w:numId w:val="2"/>
        </w:numPr>
      </w:pPr>
      <w:r>
        <w:rPr>
          <w:szCs w:val="24"/>
        </w:rPr>
        <w:t>從小學到現在，你曾擔任過班級的幹部或小老師嗎？請寫出你對服務經驗的感想或啟發？服務時你覺得</w:t>
      </w:r>
      <w:proofErr w:type="gramStart"/>
      <w:r>
        <w:rPr>
          <w:szCs w:val="24"/>
        </w:rPr>
        <w:t>最</w:t>
      </w:r>
      <w:proofErr w:type="gramEnd"/>
      <w:r>
        <w:rPr>
          <w:szCs w:val="24"/>
        </w:rPr>
        <w:t>棒的是甚麼？服務帶給你的改變是甚麼？</w:t>
      </w:r>
    </w:p>
    <w:p w:rsidR="009C2E8C" w:rsidRDefault="009C2E8C">
      <w:pPr>
        <w:pStyle w:val="a3"/>
      </w:pPr>
    </w:p>
    <w:p w:rsidR="009C2E8C" w:rsidRDefault="006D54CA">
      <w:pPr>
        <w:pStyle w:val="a3"/>
      </w:pPr>
      <w:r>
        <w:rPr>
          <w:rFonts w:hint="eastAsia"/>
        </w:rPr>
        <w:t>綜合老師</w:t>
      </w:r>
    </w:p>
    <w:p w:rsidR="009C2E8C" w:rsidRDefault="009C2E8C">
      <w:pPr>
        <w:pStyle w:val="a3"/>
      </w:pPr>
    </w:p>
    <w:p w:rsidR="009C2E8C" w:rsidRDefault="009C2E8C">
      <w:pPr>
        <w:pStyle w:val="a3"/>
      </w:pPr>
    </w:p>
    <w:p w:rsidR="009C2E8C" w:rsidRDefault="00027936">
      <w:pPr>
        <w:pStyle w:val="a8"/>
        <w:numPr>
          <w:ilvl w:val="0"/>
          <w:numId w:val="2"/>
        </w:numPr>
      </w:pPr>
      <w:r>
        <w:rPr>
          <w:szCs w:val="24"/>
        </w:rPr>
        <w:t>從青少年</w:t>
      </w:r>
      <w:bookmarkStart w:id="0" w:name="__DdeLink__33_1349400287"/>
      <w:r>
        <w:rPr>
          <w:szCs w:val="24"/>
        </w:rPr>
        <w:t>志工</w:t>
      </w:r>
      <w:bookmarkEnd w:id="0"/>
      <w:r>
        <w:rPr>
          <w:szCs w:val="24"/>
        </w:rPr>
        <w:t>成功的經驗，請以「現在我開始</w:t>
      </w:r>
      <w:r>
        <w:rPr>
          <w:szCs w:val="24"/>
        </w:rPr>
        <w:t>…</w:t>
      </w:r>
      <w:proofErr w:type="gramStart"/>
      <w:r>
        <w:rPr>
          <w:szCs w:val="24"/>
        </w:rPr>
        <w:t>…</w:t>
      </w:r>
      <w:proofErr w:type="gramEnd"/>
      <w:r>
        <w:rPr>
          <w:szCs w:val="24"/>
        </w:rPr>
        <w:t>」為開頭，</w:t>
      </w:r>
      <w:proofErr w:type="gramStart"/>
      <w:r>
        <w:rPr>
          <w:szCs w:val="24"/>
        </w:rPr>
        <w:t>接寫句子</w:t>
      </w:r>
      <w:proofErr w:type="gramEnd"/>
      <w:r>
        <w:rPr>
          <w:szCs w:val="24"/>
        </w:rPr>
        <w:t>。</w:t>
      </w:r>
    </w:p>
    <w:p w:rsidR="009C2E8C" w:rsidRDefault="006D54CA">
      <w:pPr>
        <w:pStyle w:val="a8"/>
      </w:pPr>
      <w:r>
        <w:rPr>
          <w:rFonts w:hint="eastAsia"/>
          <w:szCs w:val="24"/>
        </w:rPr>
        <w:t>現在我開始要當個乖寶寶</w:t>
      </w:r>
      <w:r>
        <w:rPr>
          <w:rFonts w:hint="eastAsia"/>
          <w:szCs w:val="24"/>
        </w:rPr>
        <w:t>~</w:t>
      </w:r>
      <w:r>
        <w:rPr>
          <w:rFonts w:hint="eastAsia"/>
          <w:szCs w:val="24"/>
        </w:rPr>
        <w:t>做正直的事情</w:t>
      </w:r>
      <w:r>
        <w:rPr>
          <w:rFonts w:hint="eastAsia"/>
          <w:szCs w:val="24"/>
        </w:rPr>
        <w:t>~</w:t>
      </w:r>
      <w:bookmarkStart w:id="1" w:name="_GoBack"/>
      <w:bookmarkEnd w:id="1"/>
    </w:p>
    <w:sectPr w:rsidR="009C2E8C">
      <w:footerReference w:type="default" r:id="rId9"/>
      <w:pgSz w:w="11906" w:h="16838"/>
      <w:pgMar w:top="720" w:right="720" w:bottom="1296" w:left="720" w:header="0" w:footer="72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936" w:rsidRDefault="00027936">
      <w:pPr>
        <w:spacing w:after="0"/>
      </w:pPr>
      <w:r>
        <w:separator/>
      </w:r>
    </w:p>
  </w:endnote>
  <w:endnote w:type="continuationSeparator" w:id="0">
    <w:p w:rsidR="00027936" w:rsidRDefault="000279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0000000000000000000"/>
    <w:charset w:val="88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E8C" w:rsidRDefault="009C2E8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936" w:rsidRDefault="00027936">
      <w:pPr>
        <w:spacing w:after="0"/>
      </w:pPr>
      <w:r>
        <w:separator/>
      </w:r>
    </w:p>
  </w:footnote>
  <w:footnote w:type="continuationSeparator" w:id="0">
    <w:p w:rsidR="00027936" w:rsidRDefault="000279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E2099"/>
    <w:multiLevelType w:val="multilevel"/>
    <w:tmpl w:val="7A46401A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none"/>
      <w:suff w:val="nothing"/>
      <w:lvlText w:val="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none"/>
      <w:suff w:val="nothing"/>
      <w:lvlText w:val="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none"/>
      <w:suff w:val="nothing"/>
      <w:lvlText w:val="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51183D08"/>
    <w:multiLevelType w:val="multilevel"/>
    <w:tmpl w:val="3BE8923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E757B8C"/>
    <w:multiLevelType w:val="multilevel"/>
    <w:tmpl w:val="E20203B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none"/>
      <w:suff w:val="nothing"/>
      <w:lvlText w:val="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none"/>
      <w:suff w:val="nothing"/>
      <w:lvlText w:val="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none"/>
      <w:suff w:val="nothing"/>
      <w:lvlText w:val="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8C"/>
    <w:rsid w:val="00027936"/>
    <w:rsid w:val="006D54CA"/>
    <w:rsid w:val="009C2E8C"/>
    <w:rsid w:val="00BC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預設"/>
    <w:pPr>
      <w:widowControl w:val="0"/>
      <w:suppressAutoHyphens/>
    </w:pPr>
    <w:rPr>
      <w:rFonts w:ascii="Calibri" w:eastAsia="新細明體" w:hAnsi="Calibri"/>
      <w:color w:val="00000A"/>
    </w:rPr>
  </w:style>
  <w:style w:type="paragraph" w:styleId="a4">
    <w:name w:val="Title"/>
    <w:basedOn w:val="a3"/>
    <w:next w:val="a"/>
    <w:pPr>
      <w:keepNext/>
      <w:spacing w:before="240" w:after="120"/>
    </w:pPr>
    <w:rPr>
      <w:rFonts w:ascii="Arial" w:eastAsia="微軟正黑體" w:hAnsi="Arial" w:cs="Mangal"/>
      <w:sz w:val="28"/>
      <w:szCs w:val="28"/>
    </w:rPr>
  </w:style>
  <w:style w:type="paragraph" w:styleId="a5">
    <w:name w:val="List"/>
    <w:basedOn w:val="a"/>
    <w:rPr>
      <w:rFonts w:cs="Mangal"/>
    </w:rPr>
  </w:style>
  <w:style w:type="paragraph" w:customStyle="1" w:styleId="a6">
    <w:name w:val="標籤"/>
    <w:basedOn w:val="a3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7">
    <w:name w:val="目錄"/>
    <w:basedOn w:val="a3"/>
    <w:pPr>
      <w:suppressLineNumbers/>
    </w:pPr>
    <w:rPr>
      <w:rFonts w:cs="Mangal"/>
    </w:rPr>
  </w:style>
  <w:style w:type="paragraph" w:styleId="a8">
    <w:name w:val="List Paragraph"/>
    <w:basedOn w:val="a3"/>
    <w:pPr>
      <w:ind w:left="480"/>
    </w:pPr>
  </w:style>
  <w:style w:type="paragraph" w:customStyle="1" w:styleId="a9">
    <w:name w:val="表格內容"/>
    <w:basedOn w:val="a3"/>
    <w:pPr>
      <w:suppressLineNumbers/>
    </w:pPr>
  </w:style>
  <w:style w:type="paragraph" w:customStyle="1" w:styleId="aa">
    <w:name w:val="表格標題"/>
    <w:basedOn w:val="a9"/>
    <w:pPr>
      <w:jc w:val="center"/>
    </w:pPr>
    <w:rPr>
      <w:b/>
      <w:bCs/>
    </w:rPr>
  </w:style>
  <w:style w:type="paragraph" w:styleId="ab">
    <w:name w:val="footer"/>
    <w:basedOn w:val="a3"/>
    <w:pPr>
      <w:suppressLineNumbers/>
      <w:tabs>
        <w:tab w:val="center" w:pos="5233"/>
        <w:tab w:val="right" w:pos="1046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預設"/>
    <w:pPr>
      <w:widowControl w:val="0"/>
      <w:suppressAutoHyphens/>
    </w:pPr>
    <w:rPr>
      <w:rFonts w:ascii="Calibri" w:eastAsia="新細明體" w:hAnsi="Calibri"/>
      <w:color w:val="00000A"/>
    </w:rPr>
  </w:style>
  <w:style w:type="paragraph" w:styleId="a4">
    <w:name w:val="Title"/>
    <w:basedOn w:val="a3"/>
    <w:next w:val="a"/>
    <w:pPr>
      <w:keepNext/>
      <w:spacing w:before="240" w:after="120"/>
    </w:pPr>
    <w:rPr>
      <w:rFonts w:ascii="Arial" w:eastAsia="微軟正黑體" w:hAnsi="Arial" w:cs="Mangal"/>
      <w:sz w:val="28"/>
      <w:szCs w:val="28"/>
    </w:rPr>
  </w:style>
  <w:style w:type="paragraph" w:styleId="a5">
    <w:name w:val="List"/>
    <w:basedOn w:val="a"/>
    <w:rPr>
      <w:rFonts w:cs="Mangal"/>
    </w:rPr>
  </w:style>
  <w:style w:type="paragraph" w:customStyle="1" w:styleId="a6">
    <w:name w:val="標籤"/>
    <w:basedOn w:val="a3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7">
    <w:name w:val="目錄"/>
    <w:basedOn w:val="a3"/>
    <w:pPr>
      <w:suppressLineNumbers/>
    </w:pPr>
    <w:rPr>
      <w:rFonts w:cs="Mangal"/>
    </w:rPr>
  </w:style>
  <w:style w:type="paragraph" w:styleId="a8">
    <w:name w:val="List Paragraph"/>
    <w:basedOn w:val="a3"/>
    <w:pPr>
      <w:ind w:left="480"/>
    </w:pPr>
  </w:style>
  <w:style w:type="paragraph" w:customStyle="1" w:styleId="a9">
    <w:name w:val="表格內容"/>
    <w:basedOn w:val="a3"/>
    <w:pPr>
      <w:suppressLineNumbers/>
    </w:pPr>
  </w:style>
  <w:style w:type="paragraph" w:customStyle="1" w:styleId="aa">
    <w:name w:val="表格標題"/>
    <w:basedOn w:val="a9"/>
    <w:pPr>
      <w:jc w:val="center"/>
    </w:pPr>
    <w:rPr>
      <w:b/>
      <w:bCs/>
    </w:rPr>
  </w:style>
  <w:style w:type="paragraph" w:styleId="ab">
    <w:name w:val="footer"/>
    <w:basedOn w:val="a3"/>
    <w:pPr>
      <w:suppressLineNumbers/>
      <w:tabs>
        <w:tab w:val="center" w:pos="5233"/>
        <w:tab w:val="right" w:pos="1046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632</Characters>
  <Application>Microsoft Office Word</Application>
  <DocSecurity>4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2013-03-06T08:06:00Z</dcterms:created>
  <dcterms:modified xsi:type="dcterms:W3CDTF">2013-03-06T08:06:00Z</dcterms:modified>
</cp:coreProperties>
</file>