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FA50C4" w:rsidP="000C4292">
      <w:pPr>
        <w:rPr>
          <w:b/>
          <w:szCs w:val="24"/>
        </w:rPr>
      </w:pPr>
      <w:r w:rsidRPr="00FA50C4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B27CEA" w:rsidRPr="000C4292" w:rsidRDefault="00B27CEA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27CEA" w:rsidRPr="000C4292" w:rsidRDefault="00B27CEA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交通方式：（1）請利用大台南的公車系統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>
                    <w:rPr>
                      <w:rFonts w:asciiTheme="minorEastAsia" w:hAnsiTheme="minorEastAsia" w:hint="eastAsia"/>
                    </w:rPr>
                    <w:t>（2）可利用火車、捷運、公車、接駁車到大高雄（3）腳踏車或步行。</w:t>
                  </w:r>
                </w:p>
                <w:p w:rsidR="00B27CEA" w:rsidRPr="00AA284E" w:rsidRDefault="00B27CEA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</w:t>
      </w:r>
      <w:r w:rsidR="004870C4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  </w:t>
      </w:r>
      <w:r w:rsidR="004870C4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 </w:t>
      </w:r>
      <w:r w:rsidR="004870C4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小隊</w:t>
      </w:r>
      <w:r w:rsidR="00E022FE">
        <w:rPr>
          <w:rFonts w:hint="eastAsia"/>
          <w:b/>
          <w:szCs w:val="24"/>
        </w:rPr>
        <w:t xml:space="preserve">    </w:t>
      </w:r>
      <w:r w:rsidR="00E022FE">
        <w:rPr>
          <w:rFonts w:hint="eastAsia"/>
          <w:b/>
          <w:szCs w:val="24"/>
        </w:rPr>
        <w:t>設計者：</w:t>
      </w:r>
      <w:proofErr w:type="gramStart"/>
      <w:r w:rsidR="004870C4">
        <w:rPr>
          <w:rFonts w:hint="eastAsia"/>
          <w:b/>
          <w:szCs w:val="24"/>
        </w:rPr>
        <w:t>何山佑</w:t>
      </w:r>
      <w:proofErr w:type="gramEnd"/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4870C4">
        <w:rPr>
          <w:rFonts w:hint="eastAsia"/>
          <w:b/>
          <w:szCs w:val="24"/>
        </w:rPr>
        <w:t>何山佑</w:t>
      </w:r>
      <w:r w:rsidR="004870C4">
        <w:rPr>
          <w:rFonts w:hint="eastAsia"/>
          <w:b/>
          <w:szCs w:val="24"/>
        </w:rPr>
        <w:t>,</w:t>
      </w:r>
      <w:r w:rsidR="004870C4">
        <w:rPr>
          <w:rFonts w:hint="eastAsia"/>
          <w:b/>
          <w:szCs w:val="24"/>
        </w:rPr>
        <w:t>陳力</w:t>
      </w:r>
      <w:proofErr w:type="gramStart"/>
      <w:r w:rsidR="004870C4">
        <w:rPr>
          <w:rFonts w:hint="eastAsia"/>
          <w:b/>
          <w:szCs w:val="24"/>
        </w:rPr>
        <w:t>誌</w:t>
      </w:r>
      <w:proofErr w:type="gramEnd"/>
      <w:r w:rsidR="004870C4">
        <w:rPr>
          <w:rFonts w:hint="eastAsia"/>
          <w:b/>
          <w:szCs w:val="24"/>
        </w:rPr>
        <w:t>,</w:t>
      </w:r>
      <w:r w:rsidR="004870C4">
        <w:rPr>
          <w:rFonts w:hint="eastAsia"/>
          <w:b/>
          <w:szCs w:val="24"/>
        </w:rPr>
        <w:t>陳姿榕</w:t>
      </w:r>
      <w:r w:rsidR="004870C4">
        <w:rPr>
          <w:rFonts w:hint="eastAsia"/>
          <w:b/>
          <w:szCs w:val="24"/>
        </w:rPr>
        <w:t>,</w:t>
      </w:r>
      <w:r w:rsidR="004870C4">
        <w:rPr>
          <w:rFonts w:hint="eastAsia"/>
          <w:b/>
          <w:szCs w:val="24"/>
        </w:rPr>
        <w:t>周淑如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4870C4">
        <w:rPr>
          <w:rFonts w:asciiTheme="majorEastAsia" w:eastAsiaTheme="majorEastAsia" w:hAnsiTheme="majorEastAsia" w:hint="eastAsia"/>
          <w:b/>
          <w:szCs w:val="24"/>
        </w:rPr>
        <w:t>安平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FD5E44">
        <w:rPr>
          <w:rFonts w:hint="eastAsia"/>
          <w:b/>
          <w:szCs w:val="24"/>
        </w:rPr>
        <w:t>陳姿榕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FD5E44">
        <w:rPr>
          <w:rFonts w:hint="eastAsia"/>
          <w:b/>
          <w:szCs w:val="24"/>
        </w:rPr>
        <w:t>周淑如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攝影：   </w:t>
      </w:r>
      <w:r w:rsidR="00FD5E44">
        <w:rPr>
          <w:rFonts w:hint="eastAsia"/>
          <w:b/>
          <w:szCs w:val="24"/>
        </w:rPr>
        <w:t>何山佑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FD5E44">
        <w:rPr>
          <w:rFonts w:hint="eastAsia"/>
          <w:b/>
          <w:szCs w:val="24"/>
        </w:rPr>
        <w:t>何山佑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資料：  </w:t>
      </w:r>
      <w:r w:rsidR="00FD5E44">
        <w:rPr>
          <w:rFonts w:hint="eastAsia"/>
          <w:b/>
          <w:szCs w:val="24"/>
        </w:rPr>
        <w:t>陳力</w:t>
      </w:r>
      <w:proofErr w:type="gramStart"/>
      <w:r w:rsidR="00FD5E44">
        <w:rPr>
          <w:rFonts w:hint="eastAsia"/>
          <w:b/>
          <w:szCs w:val="24"/>
        </w:rPr>
        <w:t>誌</w:t>
      </w:r>
      <w:proofErr w:type="gramEnd"/>
      <w:r w:rsidR="00FD5E44">
        <w:rPr>
          <w:rFonts w:hint="eastAsia"/>
          <w:b/>
          <w:szCs w:val="24"/>
        </w:rPr>
        <w:t xml:space="preserve">, 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pPr w:leftFromText="180" w:rightFromText="180" w:vertAnchor="text" w:tblpY="1"/>
        <w:tblOverlap w:val="never"/>
        <w:tblW w:w="10897" w:type="dxa"/>
        <w:tblLook w:val="04A0"/>
      </w:tblPr>
      <w:tblGrid>
        <w:gridCol w:w="1237"/>
        <w:gridCol w:w="6396"/>
        <w:gridCol w:w="1187"/>
        <w:gridCol w:w="1067"/>
        <w:gridCol w:w="1010"/>
      </w:tblGrid>
      <w:tr w:rsidR="00991850" w:rsidTr="00B27CEA">
        <w:trPr>
          <w:trHeight w:val="375"/>
        </w:trPr>
        <w:tc>
          <w:tcPr>
            <w:tcW w:w="1541" w:type="dxa"/>
          </w:tcPr>
          <w:p w:rsidR="00991850" w:rsidRDefault="00991850" w:rsidP="00B27CE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B27CE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B27CE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B27CE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B27CE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FD5E44" w:rsidTr="00B27CEA">
        <w:trPr>
          <w:trHeight w:val="7080"/>
        </w:trPr>
        <w:tc>
          <w:tcPr>
            <w:tcW w:w="1541" w:type="dxa"/>
          </w:tcPr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7;30</w:t>
            </w: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8;00</w:t>
            </w: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FD5E44" w:rsidRDefault="00FD5E44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8;00</w:t>
            </w:r>
          </w:p>
          <w:p w:rsidR="00FD5E44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11;30</w:t>
            </w: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13;00</w:t>
            </w: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</w:tc>
        <w:tc>
          <w:tcPr>
            <w:tcW w:w="4996" w:type="dxa"/>
          </w:tcPr>
          <w:p w:rsidR="00B27CEA" w:rsidRDefault="00FD5E44" w:rsidP="00B27CEA">
            <w:pPr>
              <w:rPr>
                <w:rStyle w:val="text31"/>
                <w:rFonts w:hint="eastAsia"/>
              </w:rPr>
            </w:pPr>
            <w:proofErr w:type="gramStart"/>
            <w:r>
              <w:rPr>
                <w:rStyle w:val="a5"/>
                <w:rFonts w:ascii="Arial" w:hAnsi="Arial" w:cs="Arial"/>
                <w:color w:val="63625C"/>
                <w:sz w:val="18"/>
                <w:szCs w:val="18"/>
              </w:rPr>
              <w:t>一</w:t>
            </w:r>
            <w:proofErr w:type="gramEnd"/>
            <w:r>
              <w:rPr>
                <w:rStyle w:val="text31"/>
              </w:rPr>
              <w:t> </w:t>
            </w:r>
            <w:r>
              <w:rPr>
                <w:rStyle w:val="text31"/>
              </w:rPr>
              <w:t>五</w:t>
            </w:r>
            <w:r>
              <w:rPr>
                <w:rStyle w:val="text31"/>
              </w:rPr>
              <w:t>○○</w:t>
            </w:r>
            <w:r>
              <w:rPr>
                <w:rStyle w:val="text31"/>
              </w:rPr>
              <w:t>年左右，隨著世界海運的暢通，陸續有西班牙人、葡萄牙人航經台灣海峽而發現『福爾摩沙』－台灣。一六二二年，</w:t>
            </w:r>
            <w:proofErr w:type="gramStart"/>
            <w:r>
              <w:rPr>
                <w:rStyle w:val="text31"/>
              </w:rPr>
              <w:t>繼西、葡而</w:t>
            </w:r>
            <w:proofErr w:type="gramEnd"/>
            <w:r>
              <w:rPr>
                <w:rStyle w:val="text31"/>
              </w:rPr>
              <w:t>來的荷蘭人為了在東洋尋找一個據點，乃佔據澎湖島，後來</w:t>
            </w:r>
            <w:proofErr w:type="gramStart"/>
            <w:r>
              <w:rPr>
                <w:rStyle w:val="text31"/>
              </w:rPr>
              <w:t>受到明兵的</w:t>
            </w:r>
            <w:proofErr w:type="gramEnd"/>
            <w:r>
              <w:rPr>
                <w:rStyle w:val="text31"/>
              </w:rPr>
              <w:t>驅逐，逐於一六二四年離</w:t>
            </w:r>
            <w:proofErr w:type="gramStart"/>
            <w:r>
              <w:rPr>
                <w:rStyle w:val="text31"/>
              </w:rPr>
              <w:t>澎</w:t>
            </w:r>
            <w:proofErr w:type="gramEnd"/>
            <w:r>
              <w:rPr>
                <w:rStyle w:val="text31"/>
              </w:rPr>
              <w:t>，改向澎湖東邊的台灣－安平，佔領安平之後築『熱蘭遮城』</w:t>
            </w:r>
            <w:r>
              <w:rPr>
                <w:rStyle w:val="text31"/>
              </w:rPr>
              <w:t>(</w:t>
            </w:r>
            <w:r>
              <w:rPr>
                <w:rStyle w:val="text31"/>
              </w:rPr>
              <w:t>亦稱台灣城</w:t>
            </w:r>
            <w:r>
              <w:rPr>
                <w:rStyle w:val="text31"/>
              </w:rPr>
              <w:t>)</w:t>
            </w:r>
            <w:r>
              <w:rPr>
                <w:rStyle w:val="text31"/>
              </w:rPr>
              <w:t>以為防禦，並形成市鎮，是為『熱</w:t>
            </w:r>
            <w:proofErr w:type="gramStart"/>
            <w:r>
              <w:rPr>
                <w:rStyle w:val="text31"/>
              </w:rPr>
              <w:t>蘭遮街</w:t>
            </w:r>
            <w:proofErr w:type="gramEnd"/>
            <w:r>
              <w:rPr>
                <w:rStyle w:val="text31"/>
              </w:rPr>
              <w:t>』，</w:t>
            </w:r>
          </w:p>
          <w:p w:rsidR="00B27CEA" w:rsidRDefault="00B27CEA" w:rsidP="00B27CEA">
            <w:pPr>
              <w:rPr>
                <w:rStyle w:val="text31"/>
                <w:rFonts w:hint="eastAsia"/>
              </w:rPr>
            </w:pPr>
          </w:p>
          <w:p w:rsidR="00B27CEA" w:rsidRDefault="00B27CEA" w:rsidP="00B27CEA">
            <w:pPr>
              <w:pStyle w:val="Web"/>
              <w:spacing w:line="300" w:lineRule="atLeast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安平小砲台（三級古蹟）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相對於安平「大」砲台，也就是億載金城比起來，這座砲台就顯得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”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嬌小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”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而得名。這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座清英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鴉片戰爭時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為防英軍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侵擾而建的砲台，不同於億載金城的現代「西式」砲台，而是目前保存最完整的舊式中式砲台的後期代表作。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自台灣納入清帝國版圖，安平就一直是海防重鎮。道光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21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(1841)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清英鴉片戰爭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後，台灣道姚瑩所建，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一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直到億載金城建造完成前，安平小砲台一直是安平鎮城（今安平古堡）西南海岸最重要的防禦堡壘。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因為地理環境的改變，小砲台離海岸愈來愈遠，而逐漸失去海岸防衛的功能。在砲台上可看到一個凸起的玻璃封口，就是從前地下室彈藥庫的出入口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唷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！周邊環繞著老古石建造的海堤，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清楚的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見證安平海岸線的變遷！如今的小砲台在台南市政府的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規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畫下，少了砲台的嚴肅、戰備氣息，綠草如茵、四</w:t>
            </w:r>
            <w:proofErr w:type="gramStart"/>
            <w:r>
              <w:rPr>
                <w:rFonts w:ascii="Arial" w:hAnsi="Arial" w:cs="Arial"/>
                <w:color w:val="666666"/>
                <w:sz w:val="18"/>
                <w:szCs w:val="18"/>
              </w:rPr>
              <w:t>週</w:t>
            </w:r>
            <w:proofErr w:type="gramEnd"/>
            <w:r>
              <w:rPr>
                <w:rFonts w:ascii="Arial" w:hAnsi="Arial" w:cs="Arial"/>
                <w:color w:val="666666"/>
                <w:sz w:val="18"/>
                <w:szCs w:val="18"/>
              </w:rPr>
              <w:t>環繞湖水，儼然已經成為附近民眾休憩的小公園了！</w:t>
            </w:r>
          </w:p>
          <w:p w:rsidR="00B27CEA" w:rsidRPr="00B27CEA" w:rsidRDefault="00B27CEA" w:rsidP="00B27CEA">
            <w:pPr>
              <w:rPr>
                <w:rStyle w:val="text31"/>
                <w:rFonts w:hint="eastAsia"/>
              </w:rPr>
            </w:pPr>
          </w:p>
          <w:p w:rsidR="00B27CEA" w:rsidRDefault="00B27CEA" w:rsidP="00B27CEA">
            <w:pPr>
              <w:rPr>
                <w:rStyle w:val="text31"/>
                <w:rFonts w:hint="eastAsia"/>
              </w:rPr>
            </w:pPr>
          </w:p>
          <w:p w:rsidR="00B27CEA" w:rsidRDefault="00B27CEA" w:rsidP="00B27CEA">
            <w:pPr>
              <w:rPr>
                <w:rStyle w:val="text31"/>
                <w:rFonts w:hint="eastAsia"/>
              </w:rPr>
            </w:pPr>
          </w:p>
          <w:p w:rsidR="00B27CEA" w:rsidRPr="00B27CEA" w:rsidRDefault="00B27CEA" w:rsidP="00B27CEA">
            <w:pPr>
              <w:rPr>
                <w:rStyle w:val="text31"/>
                <w:rFonts w:hint="eastAsia"/>
              </w:rPr>
            </w:pPr>
          </w:p>
          <w:p w:rsidR="00FD5E44" w:rsidRDefault="00FD5E44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t>延平街古井（三級古蹟）</w:t>
            </w:r>
            <w:r>
              <w:br/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428750" cy="1905000"/>
                  <wp:effectExtent l="19050" t="0" r="0" b="0"/>
                  <wp:wrapSquare wrapText="bothSides"/>
                  <wp:docPr id="4" name="圖片 4" descr="延平街古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延平街古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延平街古井約於咸豐年間（</w:t>
            </w:r>
            <w:r>
              <w:t>1851-1861</w:t>
            </w:r>
            <w:r>
              <w:t>）開鑿，在近海的安平地區，水質良好且豐沛，使用的居民相當的多。但在日治時代後，安平開始有方便的自來水道，井水就愈來愈少人使用，井旁的住戶於是利用井水來孵育豆芽菜，竟然生意鼎盛，古井也有了『</w:t>
            </w:r>
            <w:proofErr w:type="gramStart"/>
            <w:r>
              <w:t>豆菜芽仔井</w:t>
            </w:r>
            <w:proofErr w:type="gramEnd"/>
            <w:r>
              <w:t>』的別稱！現今古井仍靜靜的隱藏於安平古堡的東南方角落。為了安全因素，井旁已圍上鐵架，井內壁的清領時期紅磚，可能要仔細一些才能看見了！</w:t>
            </w:r>
          </w:p>
        </w:tc>
        <w:tc>
          <w:tcPr>
            <w:tcW w:w="1587" w:type="dxa"/>
          </w:tcPr>
          <w:p w:rsidR="00FD5E44" w:rsidRDefault="00FD5E44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皮包</w:t>
            </w:r>
            <w:r w:rsidR="00B27CEA">
              <w:rPr>
                <w:rFonts w:asciiTheme="majorEastAsia" w:eastAsiaTheme="majorEastAsia" w:hAnsiTheme="majorEastAsia" w:hint="eastAsia"/>
                <w:szCs w:val="24"/>
              </w:rPr>
              <w:t>;小錢包</w:t>
            </w:r>
          </w:p>
          <w:p w:rsidR="00B27CEA" w:rsidRDefault="00B27CEA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432" w:type="dxa"/>
          </w:tcPr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FD5E44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341" w:type="dxa"/>
          </w:tcPr>
          <w:p w:rsidR="00FD5E44" w:rsidRDefault="00FD5E44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</w:t>
            </w: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46438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</w:t>
            </w:r>
          </w:p>
        </w:tc>
      </w:tr>
      <w:tr w:rsidR="00991850" w:rsidTr="00B27CEA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15</w:t>
            </w:r>
            <w:r w:rsidR="00B27CEA">
              <w:rPr>
                <w:rFonts w:asciiTheme="majorEastAsia" w:eastAsiaTheme="majorEastAsia" w:hAnsiTheme="majorEastAsia" w:hint="eastAsia"/>
                <w:szCs w:val="24"/>
              </w:rPr>
              <w:t>;00</w:t>
            </w:r>
          </w:p>
          <w:p w:rsidR="00346438" w:rsidRDefault="00346438" w:rsidP="00B27CE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17;00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B27CEA" w:rsidRPr="00B27CEA" w:rsidRDefault="00B27CEA" w:rsidP="00B27CEA">
            <w:pPr>
              <w:widowControl/>
              <w:spacing w:before="100" w:beforeAutospacing="1" w:after="100" w:afterAutospacing="1" w:line="300" w:lineRule="atLeast"/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</w:pP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蚵灰窯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文化館</w:t>
            </w:r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(</w:t>
            </w:r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市定古蹟</w:t>
            </w:r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)</w:t>
            </w:r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br/>
            </w:r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燒</w:t>
            </w: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蚵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灰是台南地區流傳久遠的傳統產業，十七世紀荷蘭時期即有相關的紀載。</w:t>
            </w: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蚵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灰、糖水、糯米汁等製成俗稱『三合土』更是數百年來傳統建築常用的重要建材。但在民國六、七十年代，被現代化石灰工業大量生產的結果，手工燒製的</w:t>
            </w: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蚵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灰逐漸被淘汰，安平的</w:t>
            </w: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灰窯也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面臨拆除的命運，此處的</w:t>
            </w: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灰窯為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目前僅存尚為完整的，館內規劃有</w:t>
            </w: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蚵灰窯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文化館、</w:t>
            </w: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蚵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生態展示廣場、</w:t>
            </w:r>
            <w:proofErr w:type="gramStart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蚵</w:t>
            </w:r>
            <w:proofErr w:type="gramEnd"/>
            <w:r w:rsidRPr="00B27CEA">
              <w:rPr>
                <w:rFonts w:ascii="Arial" w:eastAsia="新細明體" w:hAnsi="Arial" w:cs="Arial"/>
                <w:color w:val="666666"/>
                <w:kern w:val="0"/>
                <w:sz w:val="18"/>
                <w:szCs w:val="18"/>
              </w:rPr>
              <w:t>生態展示館以及中央廣場等。其中，是安平區內規劃最完善資料最豐富的小型博物館！</w:t>
            </w: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090"/>
              <w:gridCol w:w="3090"/>
            </w:tblGrid>
            <w:tr w:rsidR="00B27CEA" w:rsidRPr="00B27CEA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B27CEA" w:rsidRPr="00B27CEA" w:rsidRDefault="00B27CEA" w:rsidP="00B27CEA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1905000" cy="1314450"/>
                        <wp:effectExtent l="19050" t="0" r="0" b="0"/>
                        <wp:docPr id="1" name="圖片 1" descr="蚵灰窯文化館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蚵灰窯文化館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B27CEA" w:rsidRPr="00B27CEA" w:rsidRDefault="00B27CEA" w:rsidP="00B27CEA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1905000" cy="1028700"/>
                        <wp:effectExtent l="19050" t="0" r="0" b="0"/>
                        <wp:docPr id="2" name="圖片 2" descr="蚵灰窯文化館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蚵灰窯文化館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91850" w:rsidRDefault="00991850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B27CEA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346438" w:rsidP="00B27C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346438" w:rsidP="00B27CE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</w:t>
            </w:r>
          </w:p>
        </w:tc>
      </w:tr>
    </w:tbl>
    <w:p w:rsidR="000C4292" w:rsidRPr="000C4292" w:rsidRDefault="00B27CEA" w:rsidP="000C4292">
      <w:pPr>
        <w:rPr>
          <w:b/>
          <w:szCs w:val="24"/>
        </w:rPr>
      </w:pPr>
      <w:r>
        <w:rPr>
          <w:b/>
          <w:szCs w:val="24"/>
        </w:rPr>
        <w:br w:type="textWrapping" w:clear="all"/>
      </w: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346438"/>
    <w:rsid w:val="003F3CAD"/>
    <w:rsid w:val="004870C4"/>
    <w:rsid w:val="00573C36"/>
    <w:rsid w:val="00991850"/>
    <w:rsid w:val="00A41095"/>
    <w:rsid w:val="00A53E47"/>
    <w:rsid w:val="00B27CEA"/>
    <w:rsid w:val="00C36AC4"/>
    <w:rsid w:val="00CD342F"/>
    <w:rsid w:val="00E022FE"/>
    <w:rsid w:val="00EE535A"/>
    <w:rsid w:val="00F2646B"/>
    <w:rsid w:val="00FA50C4"/>
    <w:rsid w:val="00FD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31">
    <w:name w:val="text31"/>
    <w:basedOn w:val="a0"/>
    <w:rsid w:val="00FD5E44"/>
    <w:rPr>
      <w:rFonts w:ascii="Arial" w:hAnsi="Arial" w:cs="Arial" w:hint="default"/>
      <w:strike w:val="0"/>
      <w:dstrike w:val="0"/>
      <w:color w:val="63625C"/>
      <w:sz w:val="18"/>
      <w:szCs w:val="18"/>
      <w:u w:val="none"/>
      <w:effect w:val="none"/>
    </w:rPr>
  </w:style>
  <w:style w:type="character" w:styleId="a5">
    <w:name w:val="Strong"/>
    <w:basedOn w:val="a0"/>
    <w:uiPriority w:val="22"/>
    <w:qFormat/>
    <w:rsid w:val="00FD5E44"/>
    <w:rPr>
      <w:b/>
      <w:bCs/>
    </w:rPr>
  </w:style>
  <w:style w:type="paragraph" w:styleId="Web">
    <w:name w:val="Normal (Web)"/>
    <w:basedOn w:val="a"/>
    <w:uiPriority w:val="99"/>
    <w:semiHidden/>
    <w:unhideWhenUsed/>
    <w:rsid w:val="00B27C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2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27C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2DAC4-4B65-4F8B-8070-74A0DCF7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</Words>
  <Characters>1196</Characters>
  <Application>Microsoft Office Word</Application>
  <DocSecurity>4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2013-06-04T03:52:00Z</dcterms:created>
  <dcterms:modified xsi:type="dcterms:W3CDTF">2013-06-04T03:52:00Z</dcterms:modified>
</cp:coreProperties>
</file>