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7A" w:rsidRPr="00B9739E" w:rsidRDefault="00D1657A" w:rsidP="00B9739E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B9739E">
        <w:rPr>
          <w:rFonts w:hint="eastAsia"/>
          <w:sz w:val="28"/>
          <w:szCs w:val="28"/>
        </w:rPr>
        <w:t>圖書館資訊教育──如何正確搜尋社會領域的</w:t>
      </w:r>
      <w:r w:rsidR="00A61539">
        <w:rPr>
          <w:rFonts w:hint="eastAsia"/>
          <w:sz w:val="28"/>
          <w:szCs w:val="28"/>
        </w:rPr>
        <w:t>台灣</w:t>
      </w:r>
      <w:r w:rsidRPr="00B9739E">
        <w:rPr>
          <w:rFonts w:hint="eastAsia"/>
          <w:sz w:val="28"/>
          <w:szCs w:val="28"/>
        </w:rPr>
        <w:t>資料</w:t>
      </w:r>
    </w:p>
    <w:p w:rsidR="00A52CB4" w:rsidRDefault="00A52CB4">
      <w:pPr>
        <w:rPr>
          <w:rFonts w:hint="eastAsia"/>
        </w:rPr>
      </w:pPr>
      <w:r>
        <w:rPr>
          <w:rFonts w:hint="eastAsia"/>
        </w:rPr>
        <w:t>介紹網站：國立公共資訊圖書館</w:t>
      </w:r>
      <w:r>
        <w:rPr>
          <w:rFonts w:hint="eastAsia"/>
        </w:rPr>
        <w:t xml:space="preserve"> </w:t>
      </w:r>
      <w:r>
        <w:rPr>
          <w:rFonts w:hint="eastAsia"/>
        </w:rPr>
        <w:t>數位資源</w:t>
      </w:r>
      <w:r w:rsidR="00DB139D">
        <w:rPr>
          <w:rFonts w:hint="eastAsia"/>
        </w:rPr>
        <w:t xml:space="preserve">   </w:t>
      </w:r>
      <w:r w:rsidR="00DB139D">
        <w:rPr>
          <w:rFonts w:hint="eastAsia"/>
        </w:rPr>
        <w:t>帳號：</w:t>
      </w:r>
      <w:r w:rsidR="00DB139D">
        <w:rPr>
          <w:rFonts w:hint="eastAsia"/>
        </w:rPr>
        <w:t>DB1001</w:t>
      </w:r>
      <w:r w:rsidR="00DB139D">
        <w:t>—</w:t>
      </w:r>
      <w:r w:rsidR="00DB139D">
        <w:rPr>
          <w:rFonts w:hint="eastAsia"/>
        </w:rPr>
        <w:t>DB1010</w:t>
      </w:r>
    </w:p>
    <w:p w:rsidR="00A52CB4" w:rsidRDefault="00D1657A">
      <w:pPr>
        <w:rPr>
          <w:rFonts w:hint="eastAsia"/>
        </w:rPr>
      </w:pPr>
      <w:r>
        <w:rPr>
          <w:rFonts w:hint="eastAsia"/>
        </w:rPr>
        <w:t>1.</w:t>
      </w:r>
      <w:r w:rsidR="00A52CB4">
        <w:rPr>
          <w:rFonts w:hint="eastAsia"/>
        </w:rPr>
        <w:t>台灣歷史辭典</w:t>
      </w:r>
      <w:r w:rsidR="00ED3140">
        <w:rPr>
          <w:rFonts w:hint="eastAsia"/>
        </w:rPr>
        <w:t xml:space="preserve">        </w:t>
      </w:r>
      <w:r>
        <w:rPr>
          <w:rFonts w:hint="eastAsia"/>
        </w:rPr>
        <w:t>2.</w:t>
      </w:r>
      <w:r w:rsidR="00A52CB4">
        <w:rPr>
          <w:rFonts w:hint="eastAsia"/>
        </w:rPr>
        <w:t>台灣史知識庫</w:t>
      </w:r>
      <w:r w:rsidR="00DB139D">
        <w:rPr>
          <w:rFonts w:hint="eastAsia"/>
        </w:rPr>
        <w:t xml:space="preserve">     </w:t>
      </w:r>
      <w:r w:rsidR="00DB139D">
        <w:rPr>
          <w:rFonts w:hint="eastAsia"/>
        </w:rPr>
        <w:t>密碼：</w:t>
      </w:r>
      <w:r w:rsidR="00DB139D">
        <w:rPr>
          <w:rFonts w:hint="eastAsia"/>
        </w:rPr>
        <w:t>1234       4/30</w:t>
      </w:r>
      <w:r w:rsidR="00DB139D">
        <w:rPr>
          <w:rFonts w:hint="eastAsia"/>
        </w:rPr>
        <w:t>前有效</w:t>
      </w:r>
    </w:p>
    <w:p w:rsidR="00A52CB4" w:rsidRDefault="00D1657A">
      <w:pPr>
        <w:rPr>
          <w:rFonts w:hint="eastAsia"/>
        </w:rPr>
      </w:pPr>
      <w:r>
        <w:rPr>
          <w:rFonts w:hint="eastAsia"/>
        </w:rPr>
        <w:t>3.</w:t>
      </w:r>
      <w:r w:rsidR="00A52CB4">
        <w:rPr>
          <w:rFonts w:hint="eastAsia"/>
        </w:rPr>
        <w:t>台灣百年時空知識</w:t>
      </w:r>
      <w:r w:rsidR="00ED3140">
        <w:rPr>
          <w:rFonts w:hint="eastAsia"/>
        </w:rPr>
        <w:t xml:space="preserve">    </w:t>
      </w:r>
      <w:r>
        <w:rPr>
          <w:rFonts w:hint="eastAsia"/>
        </w:rPr>
        <w:t>4.</w:t>
      </w:r>
      <w:r w:rsidR="00A52CB4">
        <w:rPr>
          <w:rFonts w:hint="eastAsia"/>
        </w:rPr>
        <w:t>台灣原住民學習知識庫</w:t>
      </w:r>
    </w:p>
    <w:p w:rsidR="00D1657A" w:rsidRDefault="00D1657A">
      <w:pPr>
        <w:rPr>
          <w:rFonts w:hint="eastAsia"/>
        </w:rPr>
      </w:pPr>
      <w:r>
        <w:rPr>
          <w:rFonts w:hint="eastAsia"/>
        </w:rPr>
        <w:t>練習題目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32"/>
        <w:gridCol w:w="608"/>
        <w:gridCol w:w="3574"/>
      </w:tblGrid>
      <w:tr w:rsidR="00D1657A" w:rsidTr="001047D9">
        <w:tc>
          <w:tcPr>
            <w:tcW w:w="648" w:type="dxa"/>
          </w:tcPr>
          <w:p w:rsidR="00D1657A" w:rsidRDefault="00D1657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532" w:type="dxa"/>
          </w:tcPr>
          <w:p w:rsidR="00D1657A" w:rsidRPr="009D661E" w:rsidRDefault="00D1657A">
            <w:pPr>
              <w:rPr>
                <w:rFonts w:hint="eastAsia"/>
              </w:rPr>
            </w:pPr>
            <w:r w:rsidRPr="001047D9">
              <w:rPr>
                <w:rStyle w:val="a3"/>
                <w:b w:val="0"/>
              </w:rPr>
              <w:t>招賣契</w:t>
            </w:r>
            <w:r w:rsidRPr="001047D9">
              <w:rPr>
                <w:rStyle w:val="a3"/>
                <w:b w:val="0"/>
              </w:rPr>
              <w:t>-</w:t>
            </w:r>
            <w:r w:rsidRPr="001047D9">
              <w:rPr>
                <w:rStyle w:val="a3"/>
                <w:b w:val="0"/>
              </w:rPr>
              <w:t>光緒十七年二月打貓保南港許賤立賣四子字</w:t>
            </w:r>
            <w:r w:rsidRPr="001047D9">
              <w:rPr>
                <w:rStyle w:val="a3"/>
                <w:rFonts w:hint="eastAsia"/>
                <w:b w:val="0"/>
              </w:rPr>
              <w:t>〈歷史知識〉</w:t>
            </w:r>
          </w:p>
        </w:tc>
        <w:tc>
          <w:tcPr>
            <w:tcW w:w="608" w:type="dxa"/>
          </w:tcPr>
          <w:p w:rsidR="00D1657A" w:rsidRDefault="00AD6D3F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574" w:type="dxa"/>
          </w:tcPr>
          <w:p w:rsidR="00D1657A" w:rsidRPr="009D661E" w:rsidRDefault="00D1657A">
            <w:pPr>
              <w:rPr>
                <w:rFonts w:hint="eastAsia"/>
              </w:rPr>
            </w:pPr>
            <w:r w:rsidRPr="009D661E">
              <w:rPr>
                <w:rFonts w:hint="eastAsia"/>
              </w:rPr>
              <w:t>台灣原住民與德川家康軍隊作戰的年代與經過〈原住民大事年表〉</w:t>
            </w:r>
          </w:p>
        </w:tc>
      </w:tr>
      <w:tr w:rsidR="00D1657A" w:rsidTr="001047D9">
        <w:tc>
          <w:tcPr>
            <w:tcW w:w="648" w:type="dxa"/>
          </w:tcPr>
          <w:p w:rsidR="00D1657A" w:rsidRDefault="00D1657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532" w:type="dxa"/>
          </w:tcPr>
          <w:p w:rsidR="00D1657A" w:rsidRDefault="00D1657A">
            <w:pPr>
              <w:rPr>
                <w:rFonts w:hint="eastAsia"/>
              </w:rPr>
            </w:pPr>
            <w:r w:rsidRPr="001047D9">
              <w:rPr>
                <w:color w:val="000000"/>
              </w:rPr>
              <w:t>陳永華</w:t>
            </w:r>
            <w:r w:rsidRPr="001047D9">
              <w:rPr>
                <w:rFonts w:hint="eastAsia"/>
                <w:color w:val="000000"/>
              </w:rPr>
              <w:t>〈歷史〉</w:t>
            </w:r>
          </w:p>
        </w:tc>
        <w:tc>
          <w:tcPr>
            <w:tcW w:w="608" w:type="dxa"/>
          </w:tcPr>
          <w:p w:rsidR="00D1657A" w:rsidRDefault="00AD6D3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574" w:type="dxa"/>
          </w:tcPr>
          <w:p w:rsidR="00D1657A" w:rsidRDefault="00D1657A">
            <w:pPr>
              <w:rPr>
                <w:rFonts w:hint="eastAsia"/>
              </w:rPr>
            </w:pPr>
            <w:r>
              <w:rPr>
                <w:rFonts w:hint="eastAsia"/>
              </w:rPr>
              <w:t>黥面的解釋〈文化小百科〉</w:t>
            </w:r>
          </w:p>
        </w:tc>
      </w:tr>
      <w:tr w:rsidR="00D1657A" w:rsidTr="001047D9">
        <w:tc>
          <w:tcPr>
            <w:tcW w:w="648" w:type="dxa"/>
          </w:tcPr>
          <w:p w:rsidR="00D1657A" w:rsidRDefault="00D1657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32" w:type="dxa"/>
          </w:tcPr>
          <w:p w:rsidR="00D1657A" w:rsidRDefault="00D1657A">
            <w:pPr>
              <w:rPr>
                <w:rFonts w:hint="eastAsia"/>
              </w:rPr>
            </w:pPr>
            <w:r>
              <w:t>南投霧社</w:t>
            </w:r>
            <w:r>
              <w:rPr>
                <w:rFonts w:hint="eastAsia"/>
              </w:rPr>
              <w:t>事件〈歷史〉</w:t>
            </w:r>
          </w:p>
        </w:tc>
        <w:tc>
          <w:tcPr>
            <w:tcW w:w="608" w:type="dxa"/>
          </w:tcPr>
          <w:p w:rsidR="00D1657A" w:rsidRDefault="00AD6D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574" w:type="dxa"/>
          </w:tcPr>
          <w:p w:rsidR="00D1657A" w:rsidRDefault="00D1657A">
            <w:pPr>
              <w:rPr>
                <w:rFonts w:hint="eastAsia"/>
              </w:rPr>
            </w:pPr>
            <w:r>
              <w:rPr>
                <w:rFonts w:hint="eastAsia"/>
              </w:rPr>
              <w:t>花岡一郎的簡介〈日治時期〉</w:t>
            </w:r>
          </w:p>
        </w:tc>
      </w:tr>
      <w:tr w:rsidR="00D1657A" w:rsidTr="001047D9">
        <w:tc>
          <w:tcPr>
            <w:tcW w:w="648" w:type="dxa"/>
          </w:tcPr>
          <w:p w:rsidR="00D1657A" w:rsidRDefault="00D1657A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532" w:type="dxa"/>
          </w:tcPr>
          <w:p w:rsidR="00D1657A" w:rsidRDefault="00D1657A">
            <w:pPr>
              <w:rPr>
                <w:rFonts w:hint="eastAsia"/>
              </w:rPr>
            </w:pPr>
            <w:r w:rsidRPr="001047D9">
              <w:rPr>
                <w:rStyle w:val="mixfont12"/>
                <w:bCs/>
              </w:rPr>
              <w:t>女巫屋</w:t>
            </w:r>
            <w:r>
              <w:t> </w:t>
            </w:r>
            <w:r>
              <w:rPr>
                <w:rFonts w:hint="eastAsia"/>
              </w:rPr>
              <w:t>〈提醒：古蹟〉</w:t>
            </w:r>
          </w:p>
        </w:tc>
        <w:tc>
          <w:tcPr>
            <w:tcW w:w="608" w:type="dxa"/>
          </w:tcPr>
          <w:p w:rsidR="00D1657A" w:rsidRDefault="00AD6D3F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574" w:type="dxa"/>
          </w:tcPr>
          <w:p w:rsidR="00D1657A" w:rsidRDefault="00D1657A">
            <w:pPr>
              <w:rPr>
                <w:rFonts w:hint="eastAsia"/>
              </w:rPr>
            </w:pPr>
            <w:r>
              <w:rPr>
                <w:rFonts w:hint="eastAsia"/>
              </w:rPr>
              <w:t>巴克禮〈台灣史〉</w:t>
            </w:r>
          </w:p>
        </w:tc>
      </w:tr>
      <w:tr w:rsidR="00D1657A" w:rsidTr="001047D9">
        <w:tc>
          <w:tcPr>
            <w:tcW w:w="648" w:type="dxa"/>
          </w:tcPr>
          <w:p w:rsidR="00D1657A" w:rsidRDefault="00D1657A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532" w:type="dxa"/>
          </w:tcPr>
          <w:p w:rsidR="00D1657A" w:rsidRDefault="00D1657A">
            <w:pPr>
              <w:rPr>
                <w:rFonts w:hint="eastAsia"/>
              </w:rPr>
            </w:pPr>
            <w:r>
              <w:rPr>
                <w:rFonts w:hint="eastAsia"/>
              </w:rPr>
              <w:t>麥當勞何時在台灣開第一家店？〈百年時空〉</w:t>
            </w:r>
          </w:p>
        </w:tc>
        <w:tc>
          <w:tcPr>
            <w:tcW w:w="608" w:type="dxa"/>
          </w:tcPr>
          <w:p w:rsidR="00D1657A" w:rsidRDefault="00AD6D3F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574" w:type="dxa"/>
          </w:tcPr>
          <w:p w:rsidR="00D1657A" w:rsidRDefault="00D1657A">
            <w:pPr>
              <w:rPr>
                <w:rFonts w:hint="eastAsia"/>
              </w:rPr>
            </w:pPr>
            <w:r>
              <w:rPr>
                <w:rFonts w:hint="eastAsia"/>
              </w:rPr>
              <w:t>小叮噹漫畫開始連載〈百年時空〉</w:t>
            </w:r>
          </w:p>
        </w:tc>
      </w:tr>
      <w:tr w:rsidR="00D1657A" w:rsidTr="001047D9">
        <w:tc>
          <w:tcPr>
            <w:tcW w:w="648" w:type="dxa"/>
          </w:tcPr>
          <w:p w:rsidR="00D1657A" w:rsidRDefault="00D1657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532" w:type="dxa"/>
          </w:tcPr>
          <w:p w:rsidR="00D1657A" w:rsidRPr="001047D9" w:rsidRDefault="00D1657A">
            <w:pPr>
              <w:rPr>
                <w:rFonts w:hint="eastAsia"/>
                <w:sz w:val="22"/>
                <w:szCs w:val="22"/>
              </w:rPr>
            </w:pPr>
            <w:r w:rsidRPr="001047D9">
              <w:rPr>
                <w:rFonts w:hint="eastAsia"/>
                <w:sz w:val="22"/>
                <w:szCs w:val="22"/>
              </w:rPr>
              <w:t>台灣原住民與德川家康軍隊作戰的年代與經過〈原住民大事年表〉</w:t>
            </w:r>
          </w:p>
        </w:tc>
        <w:tc>
          <w:tcPr>
            <w:tcW w:w="608" w:type="dxa"/>
          </w:tcPr>
          <w:p w:rsidR="00D1657A" w:rsidRDefault="00AD6D3F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574" w:type="dxa"/>
          </w:tcPr>
          <w:p w:rsidR="00D1657A" w:rsidRDefault="00D1657A">
            <w:pPr>
              <w:rPr>
                <w:rFonts w:hint="eastAsia"/>
              </w:rPr>
            </w:pPr>
            <w:r>
              <w:rPr>
                <w:rFonts w:hint="eastAsia"/>
              </w:rPr>
              <w:t>兒玉源太郎〈歷史〉</w:t>
            </w:r>
          </w:p>
        </w:tc>
      </w:tr>
    </w:tbl>
    <w:p w:rsidR="00ED3140" w:rsidRDefault="00ED3140" w:rsidP="00ED3140">
      <w:pPr>
        <w:jc w:val="center"/>
        <w:rPr>
          <w:rFonts w:hint="eastAsia"/>
        </w:rPr>
      </w:pPr>
      <w:r w:rsidRPr="00A75471">
        <w:rPr>
          <w:rFonts w:hint="eastAsia"/>
          <w:sz w:val="28"/>
          <w:szCs w:val="28"/>
        </w:rPr>
        <w:t>搜尋台灣資料學習單</w:t>
      </w:r>
      <w:r>
        <w:rPr>
          <w:rFonts w:hint="eastAsia"/>
          <w:sz w:val="28"/>
          <w:szCs w:val="28"/>
        </w:rPr>
        <w:t>範例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694"/>
      </w:tblGrid>
      <w:tr w:rsidR="00ED3140" w:rsidTr="001047D9">
        <w:tc>
          <w:tcPr>
            <w:tcW w:w="828" w:type="dxa"/>
          </w:tcPr>
          <w:p w:rsidR="00ED3140" w:rsidRDefault="00ED3140" w:rsidP="00ED3140">
            <w:pPr>
              <w:rPr>
                <w:rFonts w:hint="eastAsia"/>
              </w:rPr>
            </w:pPr>
            <w:r>
              <w:rPr>
                <w:rFonts w:hint="eastAsia"/>
              </w:rPr>
              <w:t>題目</w:t>
            </w:r>
          </w:p>
        </w:tc>
        <w:tc>
          <w:tcPr>
            <w:tcW w:w="7694" w:type="dxa"/>
          </w:tcPr>
          <w:p w:rsidR="00ED3140" w:rsidRDefault="00ED3140" w:rsidP="00ED3140">
            <w:pPr>
              <w:rPr>
                <w:rFonts w:hint="eastAsia"/>
              </w:rPr>
            </w:pPr>
            <w:r>
              <w:rPr>
                <w:rFonts w:hint="eastAsia"/>
              </w:rPr>
              <w:t>劉銘傳</w:t>
            </w:r>
          </w:p>
        </w:tc>
      </w:tr>
      <w:tr w:rsidR="00ED3140" w:rsidTr="001047D9">
        <w:tc>
          <w:tcPr>
            <w:tcW w:w="828" w:type="dxa"/>
          </w:tcPr>
          <w:p w:rsidR="00ED3140" w:rsidRDefault="00ED3140" w:rsidP="00ED3140">
            <w:pPr>
              <w:rPr>
                <w:rFonts w:hint="eastAsia"/>
              </w:rPr>
            </w:pPr>
            <w:r>
              <w:rPr>
                <w:rFonts w:hint="eastAsia"/>
              </w:rPr>
              <w:t>資料來源</w:t>
            </w:r>
          </w:p>
        </w:tc>
        <w:tc>
          <w:tcPr>
            <w:tcW w:w="7694" w:type="dxa"/>
          </w:tcPr>
          <w:p w:rsidR="00ED3140" w:rsidRDefault="00ED3140" w:rsidP="00ED3140">
            <w:pPr>
              <w:rPr>
                <w:rFonts w:hint="eastAsia"/>
              </w:rPr>
            </w:pPr>
            <w:r>
              <w:rPr>
                <w:rFonts w:hint="eastAsia"/>
              </w:rPr>
              <w:t>國立公共資訊圖書館──線上台灣歷史辭典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邵雅玲撰</w:t>
            </w:r>
          </w:p>
          <w:p w:rsidR="00ED3140" w:rsidRDefault="00ED3140" w:rsidP="00ED3140">
            <w:pPr>
              <w:rPr>
                <w:rFonts w:hint="eastAsia"/>
              </w:rPr>
            </w:pPr>
            <w:r>
              <w:rPr>
                <w:rFonts w:hint="eastAsia"/>
              </w:rPr>
              <w:t>參考書目：《清史稿》，</w:t>
            </w:r>
            <w:r>
              <w:rPr>
                <w:rFonts w:hint="eastAsia"/>
              </w:rPr>
              <w:t>1981</w:t>
            </w:r>
          </w:p>
          <w:p w:rsidR="00ED3140" w:rsidRPr="002E2F9D" w:rsidRDefault="00ED3140" w:rsidP="00ED3140">
            <w:pPr>
              <w:rPr>
                <w:rFonts w:hint="eastAsia"/>
              </w:rPr>
            </w:pPr>
            <w:r w:rsidRPr="002E2F9D">
              <w:t>http://wordpedia.nlpi.edu.tw.eproxy.ptl.edu.tw:2048/Doth/Article.aspx?4092^%bcB%bb%ca%b6%c7</w:t>
            </w:r>
          </w:p>
        </w:tc>
      </w:tr>
      <w:tr w:rsidR="00ED3140" w:rsidTr="001047D9">
        <w:tc>
          <w:tcPr>
            <w:tcW w:w="828" w:type="dxa"/>
          </w:tcPr>
          <w:p w:rsidR="00ED3140" w:rsidRDefault="00ED3140" w:rsidP="00ED3140">
            <w:pPr>
              <w:rPr>
                <w:rFonts w:hint="eastAsia"/>
              </w:rPr>
            </w:pPr>
            <w:r>
              <w:rPr>
                <w:rFonts w:hint="eastAsia"/>
              </w:rPr>
              <w:t>資料內容</w:t>
            </w:r>
          </w:p>
        </w:tc>
        <w:tc>
          <w:tcPr>
            <w:tcW w:w="7694" w:type="dxa"/>
          </w:tcPr>
          <w:p w:rsidR="00ED3140" w:rsidRPr="001047D9" w:rsidRDefault="00ED3140" w:rsidP="001047D9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1047D9">
              <w:rPr>
                <w:rFonts w:ascii="新細明體" w:hAnsi="新細明體" w:cs="新細明體"/>
                <w:kern w:val="0"/>
              </w:rPr>
              <w:t xml:space="preserve">1838? ～ 1897 </w:t>
            </w:r>
          </w:p>
          <w:p w:rsidR="00ED3140" w:rsidRPr="001047D9" w:rsidRDefault="00ED3140" w:rsidP="001047D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047D9">
              <w:rPr>
                <w:rFonts w:ascii="新細明體" w:hAnsi="新細明體" w:cs="新細明體"/>
                <w:kern w:val="0"/>
              </w:rPr>
              <w:t>字省三，號大潛山人，安徽合肥人。1854年為團練。1862年</w:t>
            </w:r>
            <w:hyperlink r:id="rId7" w:history="1">
              <w:r w:rsidRPr="001047D9">
                <w:rPr>
                  <w:rFonts w:ascii="新細明體" w:hAnsi="新細明體" w:cs="新細明體"/>
                  <w:color w:val="0000FF"/>
                  <w:kern w:val="0"/>
                  <w:u w:val="single"/>
                </w:rPr>
                <w:t>李鴻章</w:t>
              </w:r>
            </w:hyperlink>
            <w:r w:rsidRPr="001047D9">
              <w:rPr>
                <w:rFonts w:ascii="新細明體" w:hAnsi="新細明體" w:cs="新細明體"/>
                <w:kern w:val="0"/>
              </w:rPr>
              <w:t>募</w:t>
            </w:r>
            <w:hyperlink r:id="rId8" w:history="1">
              <w:r w:rsidRPr="001047D9">
                <w:rPr>
                  <w:rFonts w:ascii="新細明體" w:hAnsi="新細明體" w:cs="新細明體"/>
                  <w:color w:val="0000FF"/>
                  <w:kern w:val="0"/>
                  <w:u w:val="single"/>
                </w:rPr>
                <w:t>淮軍</w:t>
              </w:r>
            </w:hyperlink>
            <w:r w:rsidRPr="001047D9">
              <w:rPr>
                <w:rFonts w:ascii="新細明體" w:hAnsi="新細明體" w:cs="新細明體"/>
                <w:kern w:val="0"/>
              </w:rPr>
              <w:t>，率練勇從之，號銘字營，頗勇敢善戰，剿捻成名。1884年法擾粵閩，詔起銘傳，加巡撫銜，督臺灣軍務。抵臺未一月，法兵至，燬基隆砲臺，以無兵艦，伺登陸，殲敵百餘，復基隆，而終不能守。扼滬尾，調江南兵艦，阻不能達。敵三犯滬尾，又犯月眉山，退之，相持八閱月。和議成，授福建巡撫，1885年臺灣設行省，改福建臺灣巡撫。增改府廳州縣，設澎湖鎮總兵。剿撫「</w:t>
            </w:r>
            <w:hyperlink r:id="rId9" w:history="1">
              <w:r w:rsidRPr="001047D9">
                <w:rPr>
                  <w:rFonts w:ascii="新細明體" w:hAnsi="新細明體" w:cs="新細明體"/>
                  <w:color w:val="0000FF"/>
                  <w:kern w:val="0"/>
                  <w:u w:val="single"/>
                </w:rPr>
                <w:t>生番</w:t>
              </w:r>
            </w:hyperlink>
            <w:r w:rsidRPr="001047D9">
              <w:rPr>
                <w:rFonts w:ascii="新細明體" w:hAnsi="新細明體" w:cs="新細明體"/>
                <w:kern w:val="0"/>
              </w:rPr>
              <w:t>」，丈田清賦，增茶鹽等諸稅。築砲台、興鐵路、電線，防務差具。加太子少保，1890年加兵部尚書銜，命幫辦海軍事務，屢因病請乞罷，1891年離臺。1895朝鮮事起，屢召，以病未出，1897年初卒，年59。贈太子太保，建專祠，諡壯肅。著有《大潛山房詩鈔》，收其詩作百餘首。</w:t>
            </w:r>
          </w:p>
          <w:p w:rsidR="00ED3140" w:rsidRDefault="00ED3140" w:rsidP="00ED3140">
            <w:pPr>
              <w:rPr>
                <w:rFonts w:hint="eastAsia"/>
              </w:rPr>
            </w:pPr>
          </w:p>
        </w:tc>
      </w:tr>
      <w:tr w:rsidR="00ED3140" w:rsidTr="001047D9">
        <w:tc>
          <w:tcPr>
            <w:tcW w:w="828" w:type="dxa"/>
          </w:tcPr>
          <w:p w:rsidR="00ED3140" w:rsidRDefault="00ED3140" w:rsidP="00ED314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圖片或備註</w:t>
            </w:r>
          </w:p>
        </w:tc>
        <w:tc>
          <w:tcPr>
            <w:tcW w:w="7694" w:type="dxa"/>
          </w:tcPr>
          <w:p w:rsidR="00ED3140" w:rsidRDefault="00566E6F" w:rsidP="00ED3140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143000" cy="1143000"/>
                  <wp:effectExtent l="0" t="0" r="0" b="0"/>
                  <wp:docPr id="1" name="圖片 1" descr="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57A" w:rsidRDefault="00A75471" w:rsidP="00A75471">
      <w:pPr>
        <w:jc w:val="center"/>
        <w:rPr>
          <w:rFonts w:hint="eastAsia"/>
        </w:rPr>
      </w:pPr>
      <w:r>
        <w:rPr>
          <w:rFonts w:hint="eastAsia"/>
        </w:rPr>
        <w:t>.</w:t>
      </w:r>
      <w:r w:rsidRPr="00A75471">
        <w:rPr>
          <w:rFonts w:hint="eastAsia"/>
          <w:sz w:val="28"/>
          <w:szCs w:val="28"/>
        </w:rPr>
        <w:t>搜尋台灣資料學習單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534"/>
      </w:tblGrid>
      <w:tr w:rsidR="00A75471" w:rsidTr="001047D9">
        <w:tc>
          <w:tcPr>
            <w:tcW w:w="828" w:type="dxa"/>
          </w:tcPr>
          <w:p w:rsidR="00A75471" w:rsidRDefault="00A75471">
            <w:pPr>
              <w:rPr>
                <w:rFonts w:hint="eastAsia"/>
              </w:rPr>
            </w:pPr>
            <w:r>
              <w:rPr>
                <w:rFonts w:hint="eastAsia"/>
              </w:rPr>
              <w:t>題目</w:t>
            </w:r>
          </w:p>
        </w:tc>
        <w:tc>
          <w:tcPr>
            <w:tcW w:w="7534" w:type="dxa"/>
          </w:tcPr>
          <w:p w:rsidR="00A75471" w:rsidRDefault="00A75471">
            <w:pPr>
              <w:rPr>
                <w:rFonts w:hint="eastAsia"/>
              </w:rPr>
            </w:pPr>
          </w:p>
          <w:p w:rsidR="00ED3140" w:rsidRDefault="00ED3140">
            <w:pPr>
              <w:rPr>
                <w:rFonts w:hint="eastAsia"/>
              </w:rPr>
            </w:pPr>
          </w:p>
          <w:p w:rsidR="00ED3140" w:rsidRDefault="00ED3140">
            <w:pPr>
              <w:rPr>
                <w:rFonts w:hint="eastAsia"/>
              </w:rPr>
            </w:pPr>
          </w:p>
        </w:tc>
      </w:tr>
      <w:tr w:rsidR="00A75471" w:rsidTr="001047D9">
        <w:tc>
          <w:tcPr>
            <w:tcW w:w="828" w:type="dxa"/>
          </w:tcPr>
          <w:p w:rsidR="00A75471" w:rsidRDefault="00A75471">
            <w:pPr>
              <w:rPr>
                <w:rFonts w:hint="eastAsia"/>
              </w:rPr>
            </w:pPr>
            <w:r>
              <w:rPr>
                <w:rFonts w:hint="eastAsia"/>
              </w:rPr>
              <w:t>資料來源</w:t>
            </w:r>
          </w:p>
        </w:tc>
        <w:tc>
          <w:tcPr>
            <w:tcW w:w="7534" w:type="dxa"/>
          </w:tcPr>
          <w:p w:rsidR="00A75471" w:rsidRDefault="00A75471">
            <w:pPr>
              <w:rPr>
                <w:rFonts w:hint="eastAsia"/>
              </w:rPr>
            </w:pPr>
          </w:p>
          <w:p w:rsidR="00ED3140" w:rsidRDefault="00ED3140">
            <w:pPr>
              <w:rPr>
                <w:rFonts w:hint="eastAsia"/>
              </w:rPr>
            </w:pPr>
          </w:p>
          <w:p w:rsidR="00ED3140" w:rsidRDefault="00ED3140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</w:tc>
      </w:tr>
      <w:tr w:rsidR="00A75471" w:rsidTr="001047D9">
        <w:tc>
          <w:tcPr>
            <w:tcW w:w="828" w:type="dxa"/>
          </w:tcPr>
          <w:p w:rsidR="00A75471" w:rsidRDefault="00A75471">
            <w:pPr>
              <w:rPr>
                <w:rFonts w:hint="eastAsia"/>
              </w:rPr>
            </w:pPr>
            <w:r>
              <w:rPr>
                <w:rFonts w:hint="eastAsia"/>
              </w:rPr>
              <w:t>資料內容</w:t>
            </w:r>
          </w:p>
        </w:tc>
        <w:tc>
          <w:tcPr>
            <w:tcW w:w="7534" w:type="dxa"/>
          </w:tcPr>
          <w:p w:rsidR="00A75471" w:rsidRDefault="00A75471">
            <w:pPr>
              <w:rPr>
                <w:rFonts w:hint="eastAsia"/>
              </w:rPr>
            </w:pPr>
          </w:p>
          <w:p w:rsidR="00ED3140" w:rsidRDefault="00ED3140">
            <w:pPr>
              <w:rPr>
                <w:rFonts w:hint="eastAsia"/>
              </w:rPr>
            </w:pPr>
          </w:p>
          <w:p w:rsidR="00ED3140" w:rsidRDefault="00ED3140">
            <w:pPr>
              <w:rPr>
                <w:rFonts w:hint="eastAsia"/>
              </w:rPr>
            </w:pPr>
          </w:p>
          <w:p w:rsidR="00ED3140" w:rsidRDefault="00ED3140">
            <w:pPr>
              <w:rPr>
                <w:rFonts w:hint="eastAsia"/>
              </w:rPr>
            </w:pPr>
          </w:p>
          <w:p w:rsidR="00ED3140" w:rsidRDefault="00ED3140">
            <w:pPr>
              <w:rPr>
                <w:rFonts w:hint="eastAsia"/>
              </w:rPr>
            </w:pPr>
          </w:p>
          <w:p w:rsidR="00ED3140" w:rsidRDefault="00ED3140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</w:tc>
      </w:tr>
      <w:tr w:rsidR="00A75471" w:rsidTr="001047D9">
        <w:tc>
          <w:tcPr>
            <w:tcW w:w="828" w:type="dxa"/>
          </w:tcPr>
          <w:p w:rsidR="00A75471" w:rsidRDefault="00A75471">
            <w:pPr>
              <w:rPr>
                <w:rFonts w:hint="eastAsia"/>
              </w:rPr>
            </w:pPr>
            <w:r>
              <w:rPr>
                <w:rFonts w:hint="eastAsia"/>
              </w:rPr>
              <w:t>圖片或備註</w:t>
            </w:r>
          </w:p>
        </w:tc>
        <w:tc>
          <w:tcPr>
            <w:tcW w:w="7534" w:type="dxa"/>
          </w:tcPr>
          <w:p w:rsidR="00A75471" w:rsidRDefault="00A75471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  <w:p w:rsidR="006D2DD4" w:rsidRDefault="006D2DD4">
            <w:pPr>
              <w:rPr>
                <w:rFonts w:hint="eastAsia"/>
              </w:rPr>
            </w:pPr>
          </w:p>
        </w:tc>
      </w:tr>
    </w:tbl>
    <w:p w:rsidR="00A75471" w:rsidRDefault="00A75471">
      <w:pPr>
        <w:rPr>
          <w:rFonts w:hint="eastAsia"/>
        </w:rPr>
      </w:pPr>
    </w:p>
    <w:p w:rsidR="00A75471" w:rsidRDefault="00A75471">
      <w:pPr>
        <w:rPr>
          <w:rFonts w:hint="eastAsia"/>
        </w:rPr>
      </w:pPr>
    </w:p>
    <w:sectPr w:rsidR="00A754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E0" w:rsidRDefault="00BE77E0" w:rsidP="00DB139D">
      <w:r>
        <w:separator/>
      </w:r>
    </w:p>
  </w:endnote>
  <w:endnote w:type="continuationSeparator" w:id="0">
    <w:p w:rsidR="00BE77E0" w:rsidRDefault="00BE77E0" w:rsidP="00DB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E0" w:rsidRDefault="00BE77E0" w:rsidP="00DB139D">
      <w:r>
        <w:separator/>
      </w:r>
    </w:p>
  </w:footnote>
  <w:footnote w:type="continuationSeparator" w:id="0">
    <w:p w:rsidR="00BE77E0" w:rsidRDefault="00BE77E0" w:rsidP="00DB1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04"/>
    <w:rsid w:val="00042C1B"/>
    <w:rsid w:val="00077745"/>
    <w:rsid w:val="001047D9"/>
    <w:rsid w:val="001437C0"/>
    <w:rsid w:val="002531D9"/>
    <w:rsid w:val="00283975"/>
    <w:rsid w:val="002E2F9D"/>
    <w:rsid w:val="003E5704"/>
    <w:rsid w:val="004D1DC8"/>
    <w:rsid w:val="005426B0"/>
    <w:rsid w:val="00566E6F"/>
    <w:rsid w:val="005A78A7"/>
    <w:rsid w:val="005B29A3"/>
    <w:rsid w:val="006D2DD4"/>
    <w:rsid w:val="00777938"/>
    <w:rsid w:val="007C5324"/>
    <w:rsid w:val="007F4290"/>
    <w:rsid w:val="00900429"/>
    <w:rsid w:val="009D661E"/>
    <w:rsid w:val="00A52CB4"/>
    <w:rsid w:val="00A61539"/>
    <w:rsid w:val="00A75471"/>
    <w:rsid w:val="00AD6D3F"/>
    <w:rsid w:val="00B9739E"/>
    <w:rsid w:val="00BE77E0"/>
    <w:rsid w:val="00D1657A"/>
    <w:rsid w:val="00DB139D"/>
    <w:rsid w:val="00ED3140"/>
    <w:rsid w:val="00F668E2"/>
    <w:rsid w:val="00FA39C8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5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blue">
    <w:name w:val="tblue"/>
    <w:basedOn w:val="a"/>
    <w:rsid w:val="003E57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qFormat/>
    <w:rsid w:val="003E5704"/>
    <w:rPr>
      <w:b/>
      <w:bCs/>
    </w:rPr>
  </w:style>
  <w:style w:type="character" w:customStyle="1" w:styleId="mixfont12">
    <w:name w:val="mixfont12"/>
    <w:basedOn w:val="a0"/>
    <w:rsid w:val="00283975"/>
  </w:style>
  <w:style w:type="table" w:styleId="a4">
    <w:name w:val="Table Grid"/>
    <w:basedOn w:val="a1"/>
    <w:rsid w:val="00D1657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rthdeathdate">
    <w:name w:val="birthdeathdate"/>
    <w:basedOn w:val="a0"/>
    <w:rsid w:val="002E2F9D"/>
  </w:style>
  <w:style w:type="paragraph" w:customStyle="1" w:styleId="chinesecontent">
    <w:name w:val="chinesecontent"/>
    <w:basedOn w:val="a"/>
    <w:rsid w:val="002E2F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hinesecontent1">
    <w:name w:val="chinesecontent1"/>
    <w:basedOn w:val="a0"/>
    <w:rsid w:val="002E2F9D"/>
  </w:style>
  <w:style w:type="character" w:styleId="a5">
    <w:name w:val="Hyperlink"/>
    <w:basedOn w:val="a0"/>
    <w:rsid w:val="002E2F9D"/>
    <w:rPr>
      <w:color w:val="0000FF"/>
      <w:u w:val="single"/>
    </w:rPr>
  </w:style>
  <w:style w:type="paragraph" w:styleId="a6">
    <w:name w:val="header"/>
    <w:basedOn w:val="a"/>
    <w:link w:val="a7"/>
    <w:rsid w:val="00DB1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B139D"/>
    <w:rPr>
      <w:kern w:val="2"/>
    </w:rPr>
  </w:style>
  <w:style w:type="paragraph" w:styleId="a8">
    <w:name w:val="footer"/>
    <w:basedOn w:val="a"/>
    <w:link w:val="a9"/>
    <w:rsid w:val="00DB1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B139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5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blue">
    <w:name w:val="tblue"/>
    <w:basedOn w:val="a"/>
    <w:rsid w:val="003E57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qFormat/>
    <w:rsid w:val="003E5704"/>
    <w:rPr>
      <w:b/>
      <w:bCs/>
    </w:rPr>
  </w:style>
  <w:style w:type="character" w:customStyle="1" w:styleId="mixfont12">
    <w:name w:val="mixfont12"/>
    <w:basedOn w:val="a0"/>
    <w:rsid w:val="00283975"/>
  </w:style>
  <w:style w:type="table" w:styleId="a4">
    <w:name w:val="Table Grid"/>
    <w:basedOn w:val="a1"/>
    <w:rsid w:val="00D1657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rthdeathdate">
    <w:name w:val="birthdeathdate"/>
    <w:basedOn w:val="a0"/>
    <w:rsid w:val="002E2F9D"/>
  </w:style>
  <w:style w:type="paragraph" w:customStyle="1" w:styleId="chinesecontent">
    <w:name w:val="chinesecontent"/>
    <w:basedOn w:val="a"/>
    <w:rsid w:val="002E2F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hinesecontent1">
    <w:name w:val="chinesecontent1"/>
    <w:basedOn w:val="a0"/>
    <w:rsid w:val="002E2F9D"/>
  </w:style>
  <w:style w:type="character" w:styleId="a5">
    <w:name w:val="Hyperlink"/>
    <w:basedOn w:val="a0"/>
    <w:rsid w:val="002E2F9D"/>
    <w:rPr>
      <w:color w:val="0000FF"/>
      <w:u w:val="single"/>
    </w:rPr>
  </w:style>
  <w:style w:type="paragraph" w:styleId="a6">
    <w:name w:val="header"/>
    <w:basedOn w:val="a"/>
    <w:link w:val="a7"/>
    <w:rsid w:val="00DB1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B139D"/>
    <w:rPr>
      <w:kern w:val="2"/>
    </w:rPr>
  </w:style>
  <w:style w:type="paragraph" w:styleId="a8">
    <w:name w:val="footer"/>
    <w:basedOn w:val="a"/>
    <w:link w:val="a9"/>
    <w:rsid w:val="00DB1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B139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dpedia.nlpi.edu.tw.eproxy.ptl.edu.tw:2048/Doth/Article.aspx?25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ordpedia.nlpi.edu.tw.eproxy.ptl.edu.tw:2048/Doth/Article.aspx?122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ordpedia.nlpi.edu.tw.eproxy.ptl.edu.tw:2048/Doth/Article.aspx?77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1069</Characters>
  <Application>Microsoft Office Word</Application>
  <DocSecurity>0</DocSecurity>
  <Lines>8</Lines>
  <Paragraphs>2</Paragraphs>
  <ScaleCrop>false</ScaleCrop>
  <Company>Net School</Company>
  <LinksUpToDate>false</LinksUpToDate>
  <CharactersWithSpaces>1254</CharactersWithSpaces>
  <SharedDoc>false</SharedDoc>
  <HLinks>
    <vt:vector size="18" baseType="variant">
      <vt:variant>
        <vt:i4>5505049</vt:i4>
      </vt:variant>
      <vt:variant>
        <vt:i4>6</vt:i4>
      </vt:variant>
      <vt:variant>
        <vt:i4>0</vt:i4>
      </vt:variant>
      <vt:variant>
        <vt:i4>5</vt:i4>
      </vt:variant>
      <vt:variant>
        <vt:lpwstr>http://wordpedia.nlpi.edu.tw.eproxy.ptl.edu.tw:2048/Doth/Article.aspx?773</vt:lpwstr>
      </vt:variant>
      <vt:variant>
        <vt:lpwstr/>
      </vt:variant>
      <vt:variant>
        <vt:i4>6488101</vt:i4>
      </vt:variant>
      <vt:variant>
        <vt:i4>3</vt:i4>
      </vt:variant>
      <vt:variant>
        <vt:i4>0</vt:i4>
      </vt:variant>
      <vt:variant>
        <vt:i4>5</vt:i4>
      </vt:variant>
      <vt:variant>
        <vt:lpwstr>http://wordpedia.nlpi.edu.tw.eproxy.ptl.edu.tw:2048/Doth/Article.aspx?2595</vt:lpwstr>
      </vt:variant>
      <vt:variant>
        <vt:lpwstr/>
      </vt:variant>
      <vt:variant>
        <vt:i4>6488109</vt:i4>
      </vt:variant>
      <vt:variant>
        <vt:i4>0</vt:i4>
      </vt:variant>
      <vt:variant>
        <vt:i4>0</vt:i4>
      </vt:variant>
      <vt:variant>
        <vt:i4>5</vt:i4>
      </vt:variant>
      <vt:variant>
        <vt:lpwstr>http://wordpedia.nlpi.edu.tw.eproxy.ptl.edu.tw:2048/Doth/Article.aspx?1222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招賣契-光緒十七年二月打貓保南港許賤立賣四子字 </dc:title>
  <dc:creator>user</dc:creator>
  <cp:lastModifiedBy>test</cp:lastModifiedBy>
  <cp:revision>2</cp:revision>
  <cp:lastPrinted>2013-04-18T04:54:00Z</cp:lastPrinted>
  <dcterms:created xsi:type="dcterms:W3CDTF">2013-04-19T01:44:00Z</dcterms:created>
  <dcterms:modified xsi:type="dcterms:W3CDTF">2013-04-19T01:44:00Z</dcterms:modified>
</cp:coreProperties>
</file>